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863A2B1" w14:textId="77777777" w:rsidR="0090543E" w:rsidRPr="0090543E" w:rsidRDefault="0090543E" w:rsidP="0090543E">
      <w:pPr>
        <w:pStyle w:val="Default"/>
        <w:pBdr>
          <w:top w:val="single" w:sz="4" w:space="1" w:color="auto"/>
          <w:left w:val="single" w:sz="4" w:space="4" w:color="auto"/>
          <w:bottom w:val="single" w:sz="4" w:space="0" w:color="auto"/>
          <w:right w:val="single" w:sz="4" w:space="4" w:color="auto"/>
        </w:pBdr>
        <w:shd w:val="clear" w:color="auto" w:fill="B6DDE8"/>
        <w:jc w:val="center"/>
        <w:rPr>
          <w:rFonts w:asciiTheme="minorHAnsi" w:hAnsiTheme="minorHAnsi" w:cstheme="minorHAnsi"/>
          <w:b/>
          <w:bCs/>
          <w:color w:val="0033CC"/>
          <w:sz w:val="28"/>
          <w:szCs w:val="28"/>
        </w:rPr>
      </w:pPr>
      <w:r w:rsidRPr="0090543E">
        <w:rPr>
          <w:rFonts w:asciiTheme="minorHAnsi" w:hAnsiTheme="minorHAnsi" w:cstheme="minorHAnsi"/>
          <w:b/>
          <w:bCs/>
          <w:color w:val="0033CC"/>
          <w:sz w:val="28"/>
          <w:szCs w:val="28"/>
        </w:rPr>
        <w:t>SCUOLA SECONDARIA DI I GRADO</w:t>
      </w:r>
    </w:p>
    <w:p w14:paraId="61652828" w14:textId="77777777" w:rsidR="0071245B" w:rsidRPr="0090543E" w:rsidRDefault="0090543E" w:rsidP="0090543E">
      <w:pPr>
        <w:pStyle w:val="Default"/>
        <w:pBdr>
          <w:top w:val="single" w:sz="4" w:space="1" w:color="auto"/>
          <w:left w:val="single" w:sz="4" w:space="4" w:color="auto"/>
          <w:bottom w:val="single" w:sz="4" w:space="0" w:color="auto"/>
          <w:right w:val="single" w:sz="4" w:space="4" w:color="auto"/>
        </w:pBdr>
        <w:shd w:val="clear" w:color="auto" w:fill="B6DDE8"/>
        <w:jc w:val="center"/>
        <w:rPr>
          <w:rFonts w:asciiTheme="minorHAnsi" w:hAnsiTheme="minorHAnsi" w:cstheme="minorHAnsi"/>
          <w:b/>
          <w:bCs/>
          <w:color w:val="0033CC"/>
          <w:sz w:val="28"/>
          <w:szCs w:val="28"/>
        </w:rPr>
      </w:pPr>
      <w:r w:rsidRPr="0090543E">
        <w:rPr>
          <w:rFonts w:asciiTheme="minorHAnsi" w:hAnsiTheme="minorHAnsi" w:cstheme="minorHAnsi"/>
          <w:b/>
          <w:bCs/>
          <w:color w:val="0033CC"/>
          <w:sz w:val="28"/>
          <w:szCs w:val="28"/>
        </w:rPr>
        <w:t>“ G.PASCOLI”_AVERSA</w:t>
      </w:r>
    </w:p>
    <w:p w14:paraId="00C267CB" w14:textId="77777777" w:rsidR="0003768C" w:rsidRDefault="00615253" w:rsidP="00083FE7">
      <w:pPr>
        <w:pStyle w:val="Default"/>
        <w:pBdr>
          <w:top w:val="single" w:sz="4" w:space="1" w:color="auto"/>
          <w:left w:val="single" w:sz="4" w:space="4" w:color="auto"/>
          <w:bottom w:val="single" w:sz="4" w:space="0" w:color="auto"/>
          <w:right w:val="single" w:sz="4" w:space="4" w:color="auto"/>
        </w:pBdr>
        <w:shd w:val="clear" w:color="auto" w:fill="B6DDE8"/>
        <w:jc w:val="center"/>
        <w:rPr>
          <w:rFonts w:asciiTheme="minorHAnsi" w:hAnsiTheme="minorHAnsi" w:cstheme="minorHAnsi"/>
          <w:b/>
          <w:bCs/>
          <w:color w:val="auto"/>
          <w:lang w:eastAsia="it-IT"/>
        </w:rPr>
      </w:pPr>
      <w:r w:rsidRPr="00083FE7">
        <w:rPr>
          <w:rFonts w:asciiTheme="minorHAnsi" w:hAnsiTheme="minorHAnsi" w:cstheme="minorHAnsi"/>
          <w:b/>
          <w:bCs/>
          <w:color w:val="auto"/>
          <w:sz w:val="28"/>
          <w:szCs w:val="28"/>
        </w:rPr>
        <w:t>PIANO DI INTEGRAZIONE DEGLI APPRENDIMENTI</w:t>
      </w:r>
      <w:r w:rsidRPr="00083FE7">
        <w:rPr>
          <w:rFonts w:asciiTheme="minorHAnsi" w:hAnsiTheme="minorHAnsi" w:cstheme="minorHAnsi"/>
          <w:b/>
          <w:bCs/>
          <w:color w:val="auto"/>
          <w:lang w:eastAsia="it-IT"/>
        </w:rPr>
        <w:t xml:space="preserve"> </w:t>
      </w:r>
      <w:r w:rsidR="0003768C">
        <w:rPr>
          <w:rFonts w:asciiTheme="minorHAnsi" w:hAnsiTheme="minorHAnsi" w:cstheme="minorHAnsi"/>
          <w:b/>
          <w:bCs/>
          <w:color w:val="auto"/>
          <w:lang w:eastAsia="it-IT"/>
        </w:rPr>
        <w:t xml:space="preserve"> </w:t>
      </w:r>
    </w:p>
    <w:p w14:paraId="3D148161" w14:textId="77777777" w:rsidR="003B1A9E" w:rsidRPr="00083FE7" w:rsidRDefault="0003768C" w:rsidP="00083FE7">
      <w:pPr>
        <w:pStyle w:val="Default"/>
        <w:pBdr>
          <w:top w:val="single" w:sz="4" w:space="1" w:color="auto"/>
          <w:left w:val="single" w:sz="4" w:space="4" w:color="auto"/>
          <w:bottom w:val="single" w:sz="4" w:space="0" w:color="auto"/>
          <w:right w:val="single" w:sz="4" w:space="4" w:color="auto"/>
        </w:pBdr>
        <w:shd w:val="clear" w:color="auto" w:fill="B6DDE8"/>
        <w:jc w:val="center"/>
        <w:rPr>
          <w:rFonts w:asciiTheme="minorHAnsi" w:hAnsiTheme="minorHAnsi" w:cstheme="minorHAnsi"/>
          <w:b/>
          <w:bCs/>
          <w:color w:val="auto"/>
          <w:lang w:eastAsia="it-IT"/>
        </w:rPr>
      </w:pPr>
      <w:r>
        <w:rPr>
          <w:rFonts w:asciiTheme="minorHAnsi" w:hAnsiTheme="minorHAnsi" w:cstheme="minorHAnsi"/>
          <w:b/>
          <w:bCs/>
          <w:color w:val="auto"/>
          <w:sz w:val="28"/>
          <w:szCs w:val="28"/>
        </w:rPr>
        <w:t>DIPARTIMENTALE</w:t>
      </w:r>
      <w:r w:rsidR="0071245B" w:rsidRPr="00083FE7">
        <w:rPr>
          <w:rFonts w:asciiTheme="minorHAnsi" w:hAnsiTheme="minorHAnsi" w:cstheme="minorHAnsi"/>
          <w:b/>
          <w:bCs/>
          <w:color w:val="auto"/>
          <w:sz w:val="28"/>
          <w:szCs w:val="28"/>
        </w:rPr>
        <w:t xml:space="preserve"> </w:t>
      </w:r>
      <w:r>
        <w:rPr>
          <w:rFonts w:asciiTheme="minorHAnsi" w:hAnsiTheme="minorHAnsi" w:cstheme="minorHAnsi"/>
          <w:b/>
          <w:bCs/>
          <w:color w:val="auto"/>
          <w:sz w:val="28"/>
          <w:szCs w:val="28"/>
        </w:rPr>
        <w:t xml:space="preserve"> </w:t>
      </w:r>
    </w:p>
    <w:p w14:paraId="56B44DA4" w14:textId="77777777" w:rsidR="0071245B" w:rsidRPr="00373CB7" w:rsidRDefault="003B1A9E" w:rsidP="0090543E">
      <w:pPr>
        <w:pStyle w:val="Default"/>
        <w:pBdr>
          <w:top w:val="single" w:sz="4" w:space="1" w:color="auto"/>
          <w:left w:val="single" w:sz="4" w:space="4" w:color="auto"/>
          <w:bottom w:val="single" w:sz="4" w:space="0" w:color="auto"/>
          <w:right w:val="single" w:sz="4" w:space="4" w:color="auto"/>
        </w:pBdr>
        <w:shd w:val="clear" w:color="auto" w:fill="B6DDE8"/>
        <w:jc w:val="center"/>
        <w:rPr>
          <w:rFonts w:asciiTheme="minorHAnsi" w:hAnsiTheme="minorHAnsi" w:cstheme="minorHAnsi"/>
          <w:b/>
          <w:bCs/>
          <w:color w:val="auto"/>
          <w:sz w:val="28"/>
          <w:szCs w:val="28"/>
        </w:rPr>
      </w:pPr>
      <w:r w:rsidRPr="00FA0D8B">
        <w:rPr>
          <w:rFonts w:asciiTheme="minorHAnsi" w:hAnsiTheme="minorHAnsi" w:cstheme="minorHAnsi"/>
          <w:lang w:eastAsia="it-IT"/>
        </w:rPr>
        <w:t>ex art. 6 comma 2 dell’O.M. prot. 11 del 16/05/2020)</w:t>
      </w:r>
    </w:p>
    <w:p w14:paraId="5E1364FE" w14:textId="77777777" w:rsidR="0071245B" w:rsidRPr="0003768C" w:rsidRDefault="0003768C" w:rsidP="0003768C">
      <w:pPr>
        <w:pStyle w:val="Default"/>
        <w:pBdr>
          <w:top w:val="single" w:sz="4" w:space="1" w:color="auto"/>
          <w:left w:val="single" w:sz="4" w:space="4" w:color="auto"/>
          <w:bottom w:val="single" w:sz="4" w:space="0" w:color="auto"/>
          <w:right w:val="single" w:sz="4" w:space="4" w:color="auto"/>
        </w:pBdr>
        <w:shd w:val="clear" w:color="auto" w:fill="B6DDE8"/>
        <w:rPr>
          <w:rFonts w:asciiTheme="minorHAnsi" w:hAnsiTheme="minorHAnsi" w:cstheme="minorHAnsi"/>
          <w:b/>
          <w:bCs/>
          <w:color w:val="auto"/>
          <w:sz w:val="28"/>
          <w:szCs w:val="28"/>
        </w:rPr>
      </w:pPr>
      <w:r>
        <w:rPr>
          <w:rFonts w:asciiTheme="minorHAnsi" w:hAnsiTheme="minorHAnsi" w:cstheme="minorHAnsi"/>
          <w:b/>
          <w:bCs/>
          <w:color w:val="FF0000"/>
          <w:sz w:val="28"/>
          <w:szCs w:val="28"/>
        </w:rPr>
        <w:t xml:space="preserve">                                                  </w:t>
      </w:r>
      <w:r w:rsidRPr="0003768C">
        <w:rPr>
          <w:rFonts w:asciiTheme="minorHAnsi" w:hAnsiTheme="minorHAnsi" w:cstheme="minorHAnsi"/>
          <w:b/>
          <w:bCs/>
          <w:color w:val="auto"/>
          <w:sz w:val="28"/>
          <w:szCs w:val="28"/>
        </w:rPr>
        <w:t>DIPARTIMENTO</w:t>
      </w:r>
      <w:r w:rsidR="00BD2B2F" w:rsidRPr="0003768C">
        <w:rPr>
          <w:rFonts w:asciiTheme="minorHAnsi" w:hAnsiTheme="minorHAnsi" w:cstheme="minorHAnsi"/>
          <w:b/>
          <w:bCs/>
          <w:color w:val="auto"/>
          <w:sz w:val="28"/>
          <w:szCs w:val="28"/>
        </w:rPr>
        <w:t xml:space="preserve"> </w:t>
      </w:r>
      <w:r>
        <w:rPr>
          <w:rFonts w:asciiTheme="minorHAnsi" w:hAnsiTheme="minorHAnsi" w:cstheme="minorHAnsi"/>
          <w:b/>
          <w:bCs/>
          <w:color w:val="auto"/>
          <w:sz w:val="28"/>
          <w:szCs w:val="28"/>
        </w:rPr>
        <w:t xml:space="preserve"> di …..</w:t>
      </w:r>
    </w:p>
    <w:p w14:paraId="29164B00" w14:textId="77777777" w:rsidR="00A731BF" w:rsidRPr="0090543E" w:rsidRDefault="0071245B" w:rsidP="0090543E">
      <w:pPr>
        <w:pStyle w:val="Default"/>
        <w:pBdr>
          <w:top w:val="single" w:sz="4" w:space="1" w:color="auto"/>
          <w:left w:val="single" w:sz="4" w:space="4" w:color="auto"/>
          <w:bottom w:val="single" w:sz="4" w:space="0" w:color="auto"/>
          <w:right w:val="single" w:sz="4" w:space="4" w:color="auto"/>
        </w:pBdr>
        <w:shd w:val="clear" w:color="auto" w:fill="B6DDE8"/>
        <w:jc w:val="center"/>
        <w:rPr>
          <w:rFonts w:asciiTheme="minorHAnsi" w:hAnsiTheme="minorHAnsi" w:cstheme="minorHAnsi"/>
          <w:b/>
          <w:bCs/>
          <w:color w:val="auto"/>
        </w:rPr>
      </w:pPr>
      <w:r w:rsidRPr="00373CB7">
        <w:rPr>
          <w:rFonts w:asciiTheme="minorHAnsi" w:hAnsiTheme="minorHAnsi" w:cstheme="minorHAnsi"/>
          <w:b/>
          <w:bCs/>
          <w:color w:val="auto"/>
          <w:sz w:val="28"/>
          <w:szCs w:val="28"/>
        </w:rPr>
        <w:t>A.S. 20</w:t>
      </w:r>
      <w:r w:rsidR="004B1586" w:rsidRPr="00373CB7">
        <w:rPr>
          <w:rFonts w:asciiTheme="minorHAnsi" w:hAnsiTheme="minorHAnsi" w:cstheme="minorHAnsi"/>
          <w:b/>
          <w:bCs/>
          <w:color w:val="auto"/>
          <w:sz w:val="28"/>
          <w:szCs w:val="28"/>
        </w:rPr>
        <w:t>20</w:t>
      </w:r>
      <w:r w:rsidR="003A2493" w:rsidRPr="00373CB7">
        <w:rPr>
          <w:rFonts w:asciiTheme="minorHAnsi" w:hAnsiTheme="minorHAnsi" w:cstheme="minorHAnsi"/>
          <w:b/>
          <w:bCs/>
          <w:color w:val="auto"/>
          <w:sz w:val="28"/>
          <w:szCs w:val="28"/>
        </w:rPr>
        <w:t>-202</w:t>
      </w:r>
      <w:r w:rsidR="004B1586" w:rsidRPr="00373CB7">
        <w:rPr>
          <w:rFonts w:asciiTheme="minorHAnsi" w:hAnsiTheme="minorHAnsi" w:cstheme="minorHAnsi"/>
          <w:b/>
          <w:bCs/>
          <w:color w:val="auto"/>
          <w:sz w:val="28"/>
          <w:szCs w:val="28"/>
        </w:rPr>
        <w:t>1</w:t>
      </w:r>
    </w:p>
    <w:p w14:paraId="574819F6" w14:textId="77777777" w:rsidR="00A731BF" w:rsidRPr="000B4DDD" w:rsidRDefault="00A731BF">
      <w:pPr>
        <w:pStyle w:val="Default"/>
        <w:rPr>
          <w:rFonts w:asciiTheme="minorHAnsi" w:hAnsiTheme="minorHAnsi" w:cstheme="minorHAnsi"/>
          <w:bCs/>
        </w:rPr>
      </w:pPr>
    </w:p>
    <w:p w14:paraId="0418DFD7" w14:textId="77777777" w:rsidR="0071245B" w:rsidRPr="000B4DDD" w:rsidRDefault="0071245B">
      <w:pPr>
        <w:pStyle w:val="Default"/>
        <w:rPr>
          <w:rFonts w:asciiTheme="minorHAnsi" w:hAnsiTheme="minorHAnsi" w:cstheme="minorHAnsi"/>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4"/>
        <w:gridCol w:w="5094"/>
      </w:tblGrid>
      <w:tr w:rsidR="00E571E3" w:rsidRPr="00CB4C8F" w14:paraId="75FBB5C2" w14:textId="77777777" w:rsidTr="00CB4C8F">
        <w:trPr>
          <w:jc w:val="center"/>
        </w:trPr>
        <w:tc>
          <w:tcPr>
            <w:tcW w:w="2500" w:type="pct"/>
          </w:tcPr>
          <w:p w14:paraId="494FFD0B" w14:textId="77777777" w:rsidR="00E571E3" w:rsidRPr="00CB4C8F" w:rsidRDefault="00E571E3">
            <w:pPr>
              <w:pStyle w:val="Default"/>
              <w:rPr>
                <w:rFonts w:asciiTheme="minorHAnsi" w:eastAsia="Calibri" w:hAnsiTheme="minorHAnsi" w:cstheme="minorHAnsi"/>
                <w:b/>
              </w:rPr>
            </w:pPr>
            <w:r w:rsidRPr="00CB4C8F">
              <w:rPr>
                <w:rFonts w:asciiTheme="minorHAnsi" w:eastAsia="Calibri" w:hAnsiTheme="minorHAnsi" w:cstheme="minorHAnsi"/>
                <w:b/>
              </w:rPr>
              <w:t>DISCIPLIN</w:t>
            </w:r>
            <w:r w:rsidR="00822B55">
              <w:rPr>
                <w:rFonts w:asciiTheme="minorHAnsi" w:eastAsia="Calibri" w:hAnsiTheme="minorHAnsi" w:cstheme="minorHAnsi"/>
                <w:b/>
              </w:rPr>
              <w:t>A</w:t>
            </w:r>
          </w:p>
        </w:tc>
        <w:tc>
          <w:tcPr>
            <w:tcW w:w="2500" w:type="pct"/>
          </w:tcPr>
          <w:p w14:paraId="1CAB62D8" w14:textId="77777777" w:rsidR="00E571E3" w:rsidRPr="00CB4C8F" w:rsidRDefault="00E571E3">
            <w:pPr>
              <w:pStyle w:val="Default"/>
              <w:rPr>
                <w:rFonts w:asciiTheme="minorHAnsi" w:eastAsia="Calibri" w:hAnsiTheme="minorHAnsi" w:cstheme="minorHAnsi"/>
                <w:b/>
              </w:rPr>
            </w:pPr>
            <w:r w:rsidRPr="00CB4C8F">
              <w:rPr>
                <w:rFonts w:asciiTheme="minorHAnsi" w:eastAsia="Calibri" w:hAnsiTheme="minorHAnsi" w:cstheme="minorHAnsi"/>
                <w:b/>
              </w:rPr>
              <w:t>DOCENT</w:t>
            </w:r>
            <w:r w:rsidR="0090543E">
              <w:rPr>
                <w:rFonts w:asciiTheme="minorHAnsi" w:eastAsia="Calibri" w:hAnsiTheme="minorHAnsi" w:cstheme="minorHAnsi"/>
                <w:b/>
              </w:rPr>
              <w:t>E</w:t>
            </w:r>
            <w:r w:rsidRPr="00CB4C8F">
              <w:rPr>
                <w:rFonts w:asciiTheme="minorHAnsi" w:eastAsia="Calibri" w:hAnsiTheme="minorHAnsi" w:cstheme="minorHAnsi"/>
                <w:b/>
              </w:rPr>
              <w:tab/>
            </w:r>
            <w:r w:rsidRPr="00CB4C8F">
              <w:rPr>
                <w:rFonts w:asciiTheme="minorHAnsi" w:eastAsia="Calibri" w:hAnsiTheme="minorHAnsi" w:cstheme="minorHAnsi"/>
                <w:b/>
              </w:rPr>
              <w:tab/>
            </w:r>
          </w:p>
        </w:tc>
      </w:tr>
      <w:tr w:rsidR="00E571E3" w:rsidRPr="00CB4C8F" w14:paraId="02F291C4" w14:textId="77777777" w:rsidTr="00CB4C8F">
        <w:trPr>
          <w:jc w:val="center"/>
        </w:trPr>
        <w:tc>
          <w:tcPr>
            <w:tcW w:w="2500" w:type="pct"/>
          </w:tcPr>
          <w:p w14:paraId="5478C3A5" w14:textId="77777777" w:rsidR="007323F3" w:rsidRPr="00CB4C8F" w:rsidRDefault="007323F3">
            <w:pPr>
              <w:pStyle w:val="Default"/>
              <w:rPr>
                <w:rFonts w:asciiTheme="minorHAnsi" w:eastAsia="Calibri" w:hAnsiTheme="minorHAnsi" w:cstheme="minorHAnsi"/>
                <w:b/>
              </w:rPr>
            </w:pPr>
          </w:p>
        </w:tc>
        <w:tc>
          <w:tcPr>
            <w:tcW w:w="2500" w:type="pct"/>
          </w:tcPr>
          <w:p w14:paraId="37F667A2" w14:textId="77777777" w:rsidR="00E571E3" w:rsidRPr="00CB4C8F" w:rsidRDefault="00E571E3">
            <w:pPr>
              <w:pStyle w:val="Default"/>
              <w:rPr>
                <w:rFonts w:asciiTheme="minorHAnsi" w:eastAsia="Calibri" w:hAnsiTheme="minorHAnsi" w:cstheme="minorHAnsi"/>
                <w:b/>
              </w:rPr>
            </w:pPr>
          </w:p>
        </w:tc>
      </w:tr>
      <w:tr w:rsidR="00E571E3" w:rsidRPr="00CB4C8F" w14:paraId="5C14B57C" w14:textId="77777777" w:rsidTr="00CB4C8F">
        <w:trPr>
          <w:jc w:val="center"/>
        </w:trPr>
        <w:tc>
          <w:tcPr>
            <w:tcW w:w="2500" w:type="pct"/>
          </w:tcPr>
          <w:p w14:paraId="2ECEAC80" w14:textId="77777777" w:rsidR="00E571E3" w:rsidRPr="00CB4C8F" w:rsidRDefault="00E571E3">
            <w:pPr>
              <w:pStyle w:val="Default"/>
              <w:rPr>
                <w:rFonts w:asciiTheme="minorHAnsi" w:eastAsia="Calibri" w:hAnsiTheme="minorHAnsi" w:cstheme="minorHAnsi"/>
                <w:b/>
              </w:rPr>
            </w:pPr>
          </w:p>
        </w:tc>
        <w:tc>
          <w:tcPr>
            <w:tcW w:w="2500" w:type="pct"/>
          </w:tcPr>
          <w:p w14:paraId="49BC68FE" w14:textId="77777777" w:rsidR="00E571E3" w:rsidRPr="00CB4C8F" w:rsidRDefault="00E571E3">
            <w:pPr>
              <w:pStyle w:val="Default"/>
              <w:rPr>
                <w:rFonts w:asciiTheme="minorHAnsi" w:eastAsia="Calibri" w:hAnsiTheme="minorHAnsi" w:cstheme="minorHAnsi"/>
                <w:b/>
              </w:rPr>
            </w:pPr>
          </w:p>
        </w:tc>
      </w:tr>
      <w:tr w:rsidR="00E571E3" w:rsidRPr="00CB4C8F" w14:paraId="0C0C774B" w14:textId="77777777" w:rsidTr="00CB4C8F">
        <w:trPr>
          <w:jc w:val="center"/>
        </w:trPr>
        <w:tc>
          <w:tcPr>
            <w:tcW w:w="2500" w:type="pct"/>
          </w:tcPr>
          <w:p w14:paraId="21832E64" w14:textId="77777777" w:rsidR="00E571E3" w:rsidRPr="00CB4C8F" w:rsidRDefault="00E571E3">
            <w:pPr>
              <w:pStyle w:val="Default"/>
              <w:rPr>
                <w:rFonts w:asciiTheme="minorHAnsi" w:eastAsia="Calibri" w:hAnsiTheme="minorHAnsi" w:cstheme="minorHAnsi"/>
                <w:b/>
              </w:rPr>
            </w:pPr>
          </w:p>
        </w:tc>
        <w:tc>
          <w:tcPr>
            <w:tcW w:w="2500" w:type="pct"/>
          </w:tcPr>
          <w:p w14:paraId="40976BB9" w14:textId="77777777" w:rsidR="00E571E3" w:rsidRPr="00CB4C8F" w:rsidRDefault="00E571E3">
            <w:pPr>
              <w:pStyle w:val="Default"/>
              <w:rPr>
                <w:rFonts w:asciiTheme="minorHAnsi" w:eastAsia="Calibri" w:hAnsiTheme="minorHAnsi" w:cstheme="minorHAnsi"/>
                <w:b/>
              </w:rPr>
            </w:pPr>
          </w:p>
        </w:tc>
      </w:tr>
      <w:tr w:rsidR="00E571E3" w:rsidRPr="00CB4C8F" w14:paraId="4246C407" w14:textId="77777777" w:rsidTr="00CB4C8F">
        <w:trPr>
          <w:jc w:val="center"/>
        </w:trPr>
        <w:tc>
          <w:tcPr>
            <w:tcW w:w="2500" w:type="pct"/>
          </w:tcPr>
          <w:p w14:paraId="55493EFA" w14:textId="77777777" w:rsidR="00E571E3" w:rsidRPr="00CB4C8F" w:rsidRDefault="00E571E3">
            <w:pPr>
              <w:pStyle w:val="Default"/>
              <w:rPr>
                <w:rFonts w:asciiTheme="minorHAnsi" w:eastAsia="Calibri" w:hAnsiTheme="minorHAnsi" w:cstheme="minorHAnsi"/>
                <w:b/>
              </w:rPr>
            </w:pPr>
          </w:p>
        </w:tc>
        <w:tc>
          <w:tcPr>
            <w:tcW w:w="2500" w:type="pct"/>
          </w:tcPr>
          <w:p w14:paraId="7601E8A4" w14:textId="77777777" w:rsidR="00E571E3" w:rsidRPr="00CB4C8F" w:rsidRDefault="00E571E3">
            <w:pPr>
              <w:pStyle w:val="Default"/>
              <w:rPr>
                <w:rFonts w:asciiTheme="minorHAnsi" w:eastAsia="Calibri" w:hAnsiTheme="minorHAnsi" w:cstheme="minorHAnsi"/>
                <w:b/>
              </w:rPr>
            </w:pPr>
          </w:p>
        </w:tc>
      </w:tr>
      <w:tr w:rsidR="00E571E3" w:rsidRPr="00CB4C8F" w14:paraId="4A294A03" w14:textId="77777777" w:rsidTr="00CB4C8F">
        <w:trPr>
          <w:jc w:val="center"/>
        </w:trPr>
        <w:tc>
          <w:tcPr>
            <w:tcW w:w="2500" w:type="pct"/>
          </w:tcPr>
          <w:p w14:paraId="2FDB227A" w14:textId="77777777" w:rsidR="00E571E3" w:rsidRPr="00CB4C8F" w:rsidRDefault="00E571E3">
            <w:pPr>
              <w:pStyle w:val="Default"/>
              <w:rPr>
                <w:rFonts w:asciiTheme="minorHAnsi" w:eastAsia="Calibri" w:hAnsiTheme="minorHAnsi" w:cstheme="minorHAnsi"/>
                <w:b/>
              </w:rPr>
            </w:pPr>
          </w:p>
        </w:tc>
        <w:tc>
          <w:tcPr>
            <w:tcW w:w="2500" w:type="pct"/>
          </w:tcPr>
          <w:p w14:paraId="04C6654F" w14:textId="77777777" w:rsidR="00E571E3" w:rsidRPr="00CB4C8F" w:rsidRDefault="00E571E3">
            <w:pPr>
              <w:pStyle w:val="Default"/>
              <w:rPr>
                <w:rFonts w:asciiTheme="minorHAnsi" w:eastAsia="Calibri" w:hAnsiTheme="minorHAnsi" w:cstheme="minorHAnsi"/>
                <w:b/>
              </w:rPr>
            </w:pPr>
          </w:p>
        </w:tc>
      </w:tr>
    </w:tbl>
    <w:p w14:paraId="2D09256A" w14:textId="77777777" w:rsidR="0086417E" w:rsidRDefault="0086417E">
      <w:pPr>
        <w:pStyle w:val="Default"/>
        <w:tabs>
          <w:tab w:val="left" w:pos="540"/>
        </w:tabs>
        <w:rPr>
          <w:rFonts w:asciiTheme="minorHAnsi" w:hAnsiTheme="minorHAnsi" w:cstheme="minorHAns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647"/>
        <w:gridCol w:w="3281"/>
      </w:tblGrid>
      <w:tr w:rsidR="002E69F2" w:rsidRPr="000B4DDD" w14:paraId="17534C80" w14:textId="77777777" w:rsidTr="0090543E">
        <w:trPr>
          <w:trHeight w:val="708"/>
        </w:trPr>
        <w:tc>
          <w:tcPr>
            <w:tcW w:w="5000" w:type="pct"/>
            <w:gridSpan w:val="3"/>
            <w:shd w:val="clear" w:color="auto" w:fill="B6DDE8"/>
          </w:tcPr>
          <w:p w14:paraId="52ED228E" w14:textId="77777777" w:rsidR="002E69F2" w:rsidRDefault="002E69F2" w:rsidP="00314DC2">
            <w:pPr>
              <w:rPr>
                <w:rFonts w:asciiTheme="minorHAnsi" w:hAnsiTheme="minorHAnsi" w:cstheme="minorHAnsi"/>
                <w:b/>
              </w:rPr>
            </w:pPr>
            <w:r w:rsidRPr="000B4DDD">
              <w:rPr>
                <w:rFonts w:asciiTheme="minorHAnsi" w:hAnsiTheme="minorHAnsi" w:cstheme="minorHAnsi"/>
                <w:b/>
              </w:rPr>
              <w:t xml:space="preserve">Competenza/e europea/e di riferimento: </w:t>
            </w:r>
          </w:p>
          <w:p w14:paraId="6E5393A0" w14:textId="77777777" w:rsidR="002E69F2" w:rsidRPr="000B4DDD" w:rsidRDefault="002E69F2" w:rsidP="00E622AB">
            <w:pPr>
              <w:rPr>
                <w:rFonts w:asciiTheme="minorHAnsi" w:hAnsiTheme="minorHAnsi" w:cstheme="minorHAnsi"/>
                <w:b/>
              </w:rPr>
            </w:pPr>
          </w:p>
        </w:tc>
      </w:tr>
      <w:tr w:rsidR="002E69F2" w:rsidRPr="000B4DDD" w14:paraId="3CB1FFE6" w14:textId="77777777" w:rsidTr="001D0DA8">
        <w:tc>
          <w:tcPr>
            <w:tcW w:w="5000" w:type="pct"/>
            <w:gridSpan w:val="3"/>
            <w:shd w:val="clear" w:color="auto" w:fill="B6DDE8"/>
          </w:tcPr>
          <w:p w14:paraId="71AA8936" w14:textId="77777777" w:rsidR="002E69F2" w:rsidRPr="000B4DDD" w:rsidRDefault="002E69F2" w:rsidP="00314DC2">
            <w:pPr>
              <w:rPr>
                <w:rFonts w:asciiTheme="minorHAnsi" w:hAnsiTheme="minorHAnsi" w:cstheme="minorHAnsi"/>
                <w:b/>
              </w:rPr>
            </w:pPr>
          </w:p>
          <w:p w14:paraId="365EDE18" w14:textId="77777777" w:rsidR="002E69F2" w:rsidRPr="00373CB7" w:rsidRDefault="002E69F2" w:rsidP="00314DC2">
            <w:pPr>
              <w:rPr>
                <w:rFonts w:asciiTheme="minorHAnsi" w:hAnsiTheme="minorHAnsi" w:cstheme="minorHAnsi"/>
                <w:b/>
              </w:rPr>
            </w:pPr>
            <w:r w:rsidRPr="000B4DDD">
              <w:rPr>
                <w:rFonts w:asciiTheme="minorHAnsi" w:hAnsiTheme="minorHAnsi" w:cstheme="minorHAnsi"/>
                <w:b/>
              </w:rPr>
              <w:t xml:space="preserve">Traguardi </w:t>
            </w:r>
            <w:r>
              <w:rPr>
                <w:rFonts w:asciiTheme="minorHAnsi" w:hAnsiTheme="minorHAnsi" w:cstheme="minorHAnsi"/>
                <w:b/>
              </w:rPr>
              <w:t xml:space="preserve">formativi </w:t>
            </w:r>
            <w:r w:rsidRPr="000B4DDD">
              <w:rPr>
                <w:rFonts w:asciiTheme="minorHAnsi" w:hAnsiTheme="minorHAnsi" w:cstheme="minorHAnsi"/>
                <w:b/>
              </w:rPr>
              <w:t xml:space="preserve">per lo sviluppo delle competenze </w:t>
            </w:r>
            <w:r>
              <w:rPr>
                <w:rFonts w:asciiTheme="minorHAnsi" w:hAnsiTheme="minorHAnsi" w:cstheme="minorHAnsi"/>
                <w:b/>
              </w:rPr>
              <w:t xml:space="preserve">scuola sec. di I grado </w:t>
            </w:r>
            <w:r w:rsidRPr="000B4DDD">
              <w:rPr>
                <w:rFonts w:asciiTheme="minorHAnsi" w:hAnsiTheme="minorHAnsi" w:cstheme="minorHAnsi"/>
                <w:b/>
              </w:rPr>
              <w:t>(dal curricolo verticale)</w:t>
            </w:r>
            <w:r w:rsidR="006E5F56" w:rsidRPr="009F2F30">
              <w:rPr>
                <w:rFonts w:asciiTheme="minorHAnsi" w:hAnsiTheme="minorHAnsi" w:cstheme="minorHAnsi"/>
                <w:b/>
                <w:bCs/>
                <w:lang w:eastAsia="it-IT"/>
              </w:rPr>
              <w:t xml:space="preserve"> </w:t>
            </w:r>
            <w:r w:rsidR="006E5F56" w:rsidRPr="00373CB7">
              <w:rPr>
                <w:rFonts w:asciiTheme="minorHAnsi" w:hAnsiTheme="minorHAnsi" w:cstheme="minorHAnsi"/>
                <w:b/>
                <w:bCs/>
                <w:lang w:eastAsia="it-IT"/>
              </w:rPr>
              <w:t>non conseguiti per attività didattiche non svolte rispetto alle progettazioni di inizio anno</w:t>
            </w:r>
            <w:r w:rsidRPr="00373CB7">
              <w:rPr>
                <w:rFonts w:asciiTheme="minorHAnsi" w:hAnsiTheme="minorHAnsi" w:cstheme="minorHAnsi"/>
                <w:b/>
              </w:rPr>
              <w:t>:</w:t>
            </w:r>
          </w:p>
          <w:p w14:paraId="707B13C2" w14:textId="77777777" w:rsidR="002E69F2" w:rsidRPr="000B4DDD" w:rsidRDefault="002E69F2" w:rsidP="00A46AAC">
            <w:pPr>
              <w:rPr>
                <w:rFonts w:asciiTheme="minorHAnsi" w:hAnsiTheme="minorHAnsi" w:cstheme="minorHAnsi"/>
                <w:b/>
              </w:rPr>
            </w:pPr>
          </w:p>
        </w:tc>
      </w:tr>
      <w:tr w:rsidR="00E571E3" w:rsidRPr="000B4DDD" w14:paraId="52932128" w14:textId="77777777" w:rsidTr="002621FE">
        <w:tc>
          <w:tcPr>
            <w:tcW w:w="5000" w:type="pct"/>
            <w:gridSpan w:val="3"/>
            <w:shd w:val="clear" w:color="auto" w:fill="B6DDE8"/>
          </w:tcPr>
          <w:p w14:paraId="13B2EF4D" w14:textId="77777777" w:rsidR="00E571E3" w:rsidRPr="00F8637A" w:rsidRDefault="00E571E3" w:rsidP="002621FE">
            <w:pPr>
              <w:jc w:val="center"/>
              <w:rPr>
                <w:rFonts w:asciiTheme="minorHAnsi" w:hAnsiTheme="minorHAnsi" w:cstheme="minorHAnsi"/>
                <w:b/>
                <w:sz w:val="28"/>
                <w:szCs w:val="28"/>
              </w:rPr>
            </w:pPr>
            <w:r w:rsidRPr="00F8637A">
              <w:rPr>
                <w:rFonts w:asciiTheme="minorHAnsi" w:hAnsiTheme="minorHAnsi" w:cstheme="minorHAnsi"/>
                <w:b/>
                <w:sz w:val="28"/>
                <w:szCs w:val="28"/>
              </w:rPr>
              <w:t>Classi II</w:t>
            </w:r>
          </w:p>
        </w:tc>
      </w:tr>
      <w:tr w:rsidR="00E571E3" w14:paraId="22BE9762" w14:textId="77777777" w:rsidTr="00E571E3">
        <w:tc>
          <w:tcPr>
            <w:tcW w:w="1600" w:type="pct"/>
            <w:shd w:val="clear" w:color="auto" w:fill="auto"/>
          </w:tcPr>
          <w:p w14:paraId="716BE09B" w14:textId="77777777" w:rsidR="00E571E3" w:rsidRDefault="00E571E3" w:rsidP="002621FE">
            <w:pPr>
              <w:rPr>
                <w:rFonts w:asciiTheme="minorHAnsi" w:hAnsiTheme="minorHAnsi" w:cstheme="minorHAnsi"/>
                <w:b/>
              </w:rPr>
            </w:pPr>
            <w:r w:rsidRPr="00E571E3">
              <w:rPr>
                <w:rFonts w:asciiTheme="minorHAnsi" w:hAnsiTheme="minorHAnsi" w:cstheme="minorHAnsi"/>
                <w:b/>
              </w:rPr>
              <w:t>Competenze</w:t>
            </w:r>
          </w:p>
          <w:p w14:paraId="52949BC9" w14:textId="77777777" w:rsidR="000638B1" w:rsidRDefault="000638B1" w:rsidP="002621FE">
            <w:pPr>
              <w:rPr>
                <w:rFonts w:asciiTheme="minorHAnsi" w:hAnsiTheme="minorHAnsi" w:cstheme="minorHAnsi"/>
                <w:sz w:val="18"/>
                <w:szCs w:val="18"/>
              </w:rPr>
            </w:pPr>
          </w:p>
          <w:p w14:paraId="2A294311" w14:textId="77777777" w:rsidR="000638B1" w:rsidRDefault="000638B1" w:rsidP="002621FE">
            <w:pPr>
              <w:rPr>
                <w:rFonts w:asciiTheme="minorHAnsi" w:hAnsiTheme="minorHAnsi" w:cstheme="minorHAnsi"/>
                <w:sz w:val="18"/>
                <w:szCs w:val="18"/>
              </w:rPr>
            </w:pPr>
          </w:p>
          <w:p w14:paraId="0BFE9CE0" w14:textId="77777777" w:rsidR="000638B1" w:rsidRDefault="000638B1" w:rsidP="002621FE">
            <w:pPr>
              <w:rPr>
                <w:rFonts w:asciiTheme="minorHAnsi" w:hAnsiTheme="minorHAnsi" w:cstheme="minorHAnsi"/>
                <w:sz w:val="18"/>
                <w:szCs w:val="18"/>
              </w:rPr>
            </w:pPr>
          </w:p>
          <w:p w14:paraId="41D4EB9B" w14:textId="77777777" w:rsidR="000638B1" w:rsidRDefault="000638B1" w:rsidP="002621FE">
            <w:pPr>
              <w:rPr>
                <w:rFonts w:asciiTheme="minorHAnsi" w:hAnsiTheme="minorHAnsi" w:cstheme="minorHAnsi"/>
                <w:sz w:val="18"/>
                <w:szCs w:val="18"/>
              </w:rPr>
            </w:pPr>
          </w:p>
          <w:p w14:paraId="205F75EC" w14:textId="77777777" w:rsidR="006073DC" w:rsidRPr="00EF20BA" w:rsidRDefault="006073DC" w:rsidP="006073DC">
            <w:pPr>
              <w:rPr>
                <w:rFonts w:asciiTheme="minorHAnsi" w:hAnsiTheme="minorHAnsi" w:cstheme="minorHAnsi"/>
                <w:sz w:val="18"/>
                <w:szCs w:val="18"/>
              </w:rPr>
            </w:pPr>
          </w:p>
        </w:tc>
        <w:tc>
          <w:tcPr>
            <w:tcW w:w="1790" w:type="pct"/>
            <w:shd w:val="clear" w:color="auto" w:fill="auto"/>
          </w:tcPr>
          <w:p w14:paraId="093BA5B2" w14:textId="77777777" w:rsidR="00E571E3" w:rsidRPr="000B4DDD" w:rsidRDefault="00E571E3" w:rsidP="002621FE">
            <w:pPr>
              <w:rPr>
                <w:rFonts w:asciiTheme="minorHAnsi" w:hAnsiTheme="minorHAnsi" w:cstheme="minorHAnsi"/>
                <w:b/>
              </w:rPr>
            </w:pPr>
            <w:r w:rsidRPr="000B4DDD">
              <w:rPr>
                <w:rFonts w:asciiTheme="minorHAnsi" w:hAnsiTheme="minorHAnsi" w:cstheme="minorHAnsi"/>
                <w:b/>
              </w:rPr>
              <w:t xml:space="preserve">Abilità </w:t>
            </w:r>
          </w:p>
          <w:p w14:paraId="505051AA" w14:textId="77777777" w:rsidR="000600C7" w:rsidRDefault="000600C7" w:rsidP="000600C7">
            <w:pPr>
              <w:rPr>
                <w:rFonts w:asciiTheme="minorHAnsi" w:hAnsiTheme="minorHAnsi" w:cstheme="minorHAnsi"/>
                <w:sz w:val="18"/>
                <w:szCs w:val="18"/>
              </w:rPr>
            </w:pPr>
          </w:p>
          <w:p w14:paraId="3459C2D9" w14:textId="77777777" w:rsidR="00D92CE1" w:rsidRDefault="00D92CE1" w:rsidP="000600C7">
            <w:pPr>
              <w:rPr>
                <w:rFonts w:asciiTheme="minorHAnsi" w:hAnsiTheme="minorHAnsi" w:cstheme="minorHAnsi"/>
                <w:sz w:val="18"/>
                <w:szCs w:val="18"/>
              </w:rPr>
            </w:pPr>
          </w:p>
          <w:p w14:paraId="7294BB5F" w14:textId="77777777" w:rsidR="00D92CE1" w:rsidRDefault="00D92CE1" w:rsidP="000600C7">
            <w:pPr>
              <w:rPr>
                <w:rFonts w:asciiTheme="minorHAnsi" w:hAnsiTheme="minorHAnsi" w:cstheme="minorHAnsi"/>
                <w:sz w:val="18"/>
                <w:szCs w:val="18"/>
              </w:rPr>
            </w:pPr>
          </w:p>
          <w:p w14:paraId="4EE522B9" w14:textId="77777777" w:rsidR="00D92CE1" w:rsidRDefault="00D92CE1" w:rsidP="000600C7">
            <w:pPr>
              <w:rPr>
                <w:rFonts w:asciiTheme="minorHAnsi" w:hAnsiTheme="minorHAnsi" w:cstheme="minorHAnsi"/>
                <w:sz w:val="18"/>
                <w:szCs w:val="18"/>
              </w:rPr>
            </w:pPr>
          </w:p>
          <w:p w14:paraId="4771ECBF" w14:textId="77777777" w:rsidR="00D92CE1" w:rsidRDefault="00D92CE1" w:rsidP="000600C7">
            <w:pPr>
              <w:rPr>
                <w:rFonts w:asciiTheme="minorHAnsi" w:hAnsiTheme="minorHAnsi" w:cstheme="minorHAnsi"/>
                <w:sz w:val="18"/>
                <w:szCs w:val="18"/>
              </w:rPr>
            </w:pPr>
          </w:p>
          <w:p w14:paraId="7894378C" w14:textId="77777777" w:rsidR="00D92CE1" w:rsidRDefault="00D92CE1" w:rsidP="000600C7">
            <w:pPr>
              <w:rPr>
                <w:rFonts w:asciiTheme="minorHAnsi" w:hAnsiTheme="minorHAnsi" w:cstheme="minorHAnsi"/>
                <w:sz w:val="18"/>
                <w:szCs w:val="18"/>
              </w:rPr>
            </w:pPr>
          </w:p>
          <w:p w14:paraId="6923DFBB" w14:textId="77777777" w:rsidR="00D92CE1" w:rsidRPr="000600C7" w:rsidRDefault="00D92CE1" w:rsidP="00EE6BE1">
            <w:pPr>
              <w:rPr>
                <w:rFonts w:asciiTheme="minorHAnsi" w:hAnsiTheme="minorHAnsi" w:cstheme="minorHAnsi"/>
                <w:sz w:val="18"/>
                <w:szCs w:val="18"/>
              </w:rPr>
            </w:pPr>
          </w:p>
        </w:tc>
        <w:tc>
          <w:tcPr>
            <w:tcW w:w="1610" w:type="pct"/>
            <w:shd w:val="clear" w:color="auto" w:fill="auto"/>
          </w:tcPr>
          <w:p w14:paraId="204AFC1A" w14:textId="77777777" w:rsidR="00E571E3" w:rsidRDefault="00E571E3" w:rsidP="002621FE">
            <w:pPr>
              <w:rPr>
                <w:rFonts w:asciiTheme="minorHAnsi" w:hAnsiTheme="minorHAnsi" w:cstheme="minorHAnsi"/>
                <w:b/>
              </w:rPr>
            </w:pPr>
            <w:r>
              <w:rPr>
                <w:rFonts w:asciiTheme="minorHAnsi" w:hAnsiTheme="minorHAnsi" w:cstheme="minorHAnsi"/>
                <w:b/>
              </w:rPr>
              <w:t>Conoscenze/</w:t>
            </w:r>
            <w:r w:rsidRPr="000B4DDD">
              <w:rPr>
                <w:rFonts w:asciiTheme="minorHAnsi" w:hAnsiTheme="minorHAnsi" w:cstheme="minorHAnsi"/>
                <w:b/>
              </w:rPr>
              <w:t xml:space="preserve">Contenuti </w:t>
            </w:r>
          </w:p>
          <w:p w14:paraId="77B62BE3" w14:textId="77777777" w:rsidR="00E571E3" w:rsidRDefault="00E571E3" w:rsidP="00EE6BE1">
            <w:pPr>
              <w:pStyle w:val="Standard"/>
              <w:spacing w:after="0" w:line="240" w:lineRule="auto"/>
              <w:rPr>
                <w:rFonts w:asciiTheme="minorHAnsi" w:hAnsiTheme="minorHAnsi" w:cstheme="minorHAnsi"/>
                <w:b/>
              </w:rPr>
            </w:pPr>
          </w:p>
        </w:tc>
      </w:tr>
      <w:tr w:rsidR="00EE6BE1" w:rsidRPr="00F8637A" w14:paraId="2AD456F0" w14:textId="77777777" w:rsidTr="00944B45">
        <w:tc>
          <w:tcPr>
            <w:tcW w:w="5000" w:type="pct"/>
            <w:gridSpan w:val="3"/>
            <w:shd w:val="clear" w:color="auto" w:fill="B6DDE8"/>
          </w:tcPr>
          <w:p w14:paraId="04C23E15" w14:textId="77777777" w:rsidR="00EE6BE1" w:rsidRPr="00F8637A" w:rsidRDefault="00EE6BE1" w:rsidP="00944B45">
            <w:pPr>
              <w:jc w:val="center"/>
              <w:rPr>
                <w:rFonts w:asciiTheme="minorHAnsi" w:hAnsiTheme="minorHAnsi" w:cstheme="minorHAnsi"/>
                <w:b/>
                <w:sz w:val="28"/>
                <w:szCs w:val="28"/>
              </w:rPr>
            </w:pPr>
            <w:r w:rsidRPr="00F8637A">
              <w:rPr>
                <w:rFonts w:asciiTheme="minorHAnsi" w:hAnsiTheme="minorHAnsi" w:cstheme="minorHAnsi"/>
                <w:b/>
                <w:sz w:val="28"/>
                <w:szCs w:val="28"/>
              </w:rPr>
              <w:t>Classi II</w:t>
            </w:r>
            <w:r>
              <w:rPr>
                <w:rFonts w:asciiTheme="minorHAnsi" w:hAnsiTheme="minorHAnsi" w:cstheme="minorHAnsi"/>
                <w:b/>
                <w:sz w:val="28"/>
                <w:szCs w:val="28"/>
              </w:rPr>
              <w:t>I</w:t>
            </w:r>
          </w:p>
        </w:tc>
      </w:tr>
      <w:tr w:rsidR="00EE6BE1" w14:paraId="7BB687F5" w14:textId="77777777" w:rsidTr="00944B45">
        <w:tc>
          <w:tcPr>
            <w:tcW w:w="1600" w:type="pct"/>
            <w:shd w:val="clear" w:color="auto" w:fill="auto"/>
          </w:tcPr>
          <w:p w14:paraId="2F180E94" w14:textId="77777777" w:rsidR="00EE6BE1" w:rsidRDefault="00EE6BE1" w:rsidP="00944B45">
            <w:pPr>
              <w:rPr>
                <w:rFonts w:asciiTheme="minorHAnsi" w:hAnsiTheme="minorHAnsi" w:cstheme="minorHAnsi"/>
                <w:b/>
              </w:rPr>
            </w:pPr>
            <w:r w:rsidRPr="00E571E3">
              <w:rPr>
                <w:rFonts w:asciiTheme="minorHAnsi" w:hAnsiTheme="minorHAnsi" w:cstheme="minorHAnsi"/>
                <w:b/>
              </w:rPr>
              <w:t>Competenze</w:t>
            </w:r>
          </w:p>
          <w:p w14:paraId="48F411FE" w14:textId="77777777" w:rsidR="00EE6BE1" w:rsidRDefault="00EE6BE1" w:rsidP="00944B45">
            <w:pPr>
              <w:rPr>
                <w:rFonts w:asciiTheme="minorHAnsi" w:hAnsiTheme="minorHAnsi" w:cstheme="minorHAnsi"/>
                <w:sz w:val="18"/>
                <w:szCs w:val="18"/>
              </w:rPr>
            </w:pPr>
          </w:p>
          <w:p w14:paraId="56630906" w14:textId="77777777" w:rsidR="00EE6BE1" w:rsidRDefault="00EE6BE1" w:rsidP="00944B45">
            <w:pPr>
              <w:rPr>
                <w:rFonts w:asciiTheme="minorHAnsi" w:hAnsiTheme="minorHAnsi" w:cstheme="minorHAnsi"/>
                <w:sz w:val="18"/>
                <w:szCs w:val="18"/>
              </w:rPr>
            </w:pPr>
          </w:p>
          <w:p w14:paraId="305E1D86" w14:textId="77777777" w:rsidR="00EE6BE1" w:rsidRDefault="00EE6BE1" w:rsidP="00944B45">
            <w:pPr>
              <w:rPr>
                <w:rFonts w:asciiTheme="minorHAnsi" w:hAnsiTheme="minorHAnsi" w:cstheme="minorHAnsi"/>
                <w:sz w:val="18"/>
                <w:szCs w:val="18"/>
              </w:rPr>
            </w:pPr>
          </w:p>
          <w:p w14:paraId="259F5833" w14:textId="77777777" w:rsidR="00EE6BE1" w:rsidRDefault="00EE6BE1" w:rsidP="00944B45">
            <w:pPr>
              <w:rPr>
                <w:rFonts w:asciiTheme="minorHAnsi" w:hAnsiTheme="minorHAnsi" w:cstheme="minorHAnsi"/>
                <w:sz w:val="18"/>
                <w:szCs w:val="18"/>
              </w:rPr>
            </w:pPr>
          </w:p>
          <w:p w14:paraId="6D07710B" w14:textId="77777777" w:rsidR="00EE6BE1" w:rsidRPr="00EF20BA" w:rsidRDefault="00EE6BE1" w:rsidP="00944B45">
            <w:pPr>
              <w:rPr>
                <w:rFonts w:asciiTheme="minorHAnsi" w:hAnsiTheme="minorHAnsi" w:cstheme="minorHAnsi"/>
                <w:sz w:val="18"/>
                <w:szCs w:val="18"/>
              </w:rPr>
            </w:pPr>
          </w:p>
        </w:tc>
        <w:tc>
          <w:tcPr>
            <w:tcW w:w="1790" w:type="pct"/>
            <w:shd w:val="clear" w:color="auto" w:fill="auto"/>
          </w:tcPr>
          <w:p w14:paraId="5188AF00" w14:textId="77777777" w:rsidR="00EE6BE1" w:rsidRPr="000B4DDD" w:rsidRDefault="00EE6BE1" w:rsidP="00944B45">
            <w:pPr>
              <w:rPr>
                <w:rFonts w:asciiTheme="minorHAnsi" w:hAnsiTheme="minorHAnsi" w:cstheme="minorHAnsi"/>
                <w:b/>
              </w:rPr>
            </w:pPr>
            <w:r w:rsidRPr="000B4DDD">
              <w:rPr>
                <w:rFonts w:asciiTheme="minorHAnsi" w:hAnsiTheme="minorHAnsi" w:cstheme="minorHAnsi"/>
                <w:b/>
              </w:rPr>
              <w:t xml:space="preserve">Abilità </w:t>
            </w:r>
          </w:p>
          <w:p w14:paraId="03AE8485" w14:textId="77777777" w:rsidR="00EE6BE1" w:rsidRDefault="00EE6BE1" w:rsidP="00944B45">
            <w:pPr>
              <w:rPr>
                <w:rFonts w:asciiTheme="minorHAnsi" w:hAnsiTheme="minorHAnsi" w:cstheme="minorHAnsi"/>
                <w:sz w:val="18"/>
                <w:szCs w:val="18"/>
              </w:rPr>
            </w:pPr>
          </w:p>
          <w:p w14:paraId="591E9CE9" w14:textId="77777777" w:rsidR="00EE6BE1" w:rsidRDefault="00EE6BE1" w:rsidP="00944B45">
            <w:pPr>
              <w:rPr>
                <w:rFonts w:asciiTheme="minorHAnsi" w:hAnsiTheme="minorHAnsi" w:cstheme="minorHAnsi"/>
                <w:sz w:val="18"/>
                <w:szCs w:val="18"/>
              </w:rPr>
            </w:pPr>
          </w:p>
          <w:p w14:paraId="06767223" w14:textId="77777777" w:rsidR="00EE6BE1" w:rsidRDefault="00EE6BE1" w:rsidP="00944B45">
            <w:pPr>
              <w:rPr>
                <w:rFonts w:asciiTheme="minorHAnsi" w:hAnsiTheme="minorHAnsi" w:cstheme="minorHAnsi"/>
                <w:sz w:val="18"/>
                <w:szCs w:val="18"/>
              </w:rPr>
            </w:pPr>
          </w:p>
          <w:p w14:paraId="090553E1" w14:textId="77777777" w:rsidR="00EE6BE1" w:rsidRDefault="00EE6BE1" w:rsidP="00944B45">
            <w:pPr>
              <w:rPr>
                <w:rFonts w:asciiTheme="minorHAnsi" w:hAnsiTheme="minorHAnsi" w:cstheme="minorHAnsi"/>
                <w:sz w:val="18"/>
                <w:szCs w:val="18"/>
              </w:rPr>
            </w:pPr>
          </w:p>
          <w:p w14:paraId="2C6F83D4" w14:textId="77777777" w:rsidR="00EE6BE1" w:rsidRDefault="00EE6BE1" w:rsidP="00944B45">
            <w:pPr>
              <w:rPr>
                <w:rFonts w:asciiTheme="minorHAnsi" w:hAnsiTheme="minorHAnsi" w:cstheme="minorHAnsi"/>
                <w:sz w:val="18"/>
                <w:szCs w:val="18"/>
              </w:rPr>
            </w:pPr>
          </w:p>
          <w:p w14:paraId="4D21327B" w14:textId="77777777" w:rsidR="00EE6BE1" w:rsidRDefault="00EE6BE1" w:rsidP="00944B45">
            <w:pPr>
              <w:rPr>
                <w:rFonts w:asciiTheme="minorHAnsi" w:hAnsiTheme="minorHAnsi" w:cstheme="minorHAnsi"/>
                <w:sz w:val="18"/>
                <w:szCs w:val="18"/>
              </w:rPr>
            </w:pPr>
          </w:p>
          <w:p w14:paraId="0D9A8A0E" w14:textId="77777777" w:rsidR="00EE6BE1" w:rsidRPr="000600C7" w:rsidRDefault="00EE6BE1" w:rsidP="00944B45">
            <w:pPr>
              <w:rPr>
                <w:rFonts w:asciiTheme="minorHAnsi" w:hAnsiTheme="minorHAnsi" w:cstheme="minorHAnsi"/>
                <w:sz w:val="18"/>
                <w:szCs w:val="18"/>
              </w:rPr>
            </w:pPr>
          </w:p>
        </w:tc>
        <w:tc>
          <w:tcPr>
            <w:tcW w:w="1610" w:type="pct"/>
            <w:shd w:val="clear" w:color="auto" w:fill="auto"/>
          </w:tcPr>
          <w:p w14:paraId="7CAEE7BD" w14:textId="77777777" w:rsidR="00EE6BE1" w:rsidRDefault="00EE6BE1" w:rsidP="00944B45">
            <w:pPr>
              <w:rPr>
                <w:rFonts w:asciiTheme="minorHAnsi" w:hAnsiTheme="minorHAnsi" w:cstheme="minorHAnsi"/>
                <w:b/>
              </w:rPr>
            </w:pPr>
            <w:r>
              <w:rPr>
                <w:rFonts w:asciiTheme="minorHAnsi" w:hAnsiTheme="minorHAnsi" w:cstheme="minorHAnsi"/>
                <w:b/>
              </w:rPr>
              <w:t>Conoscenze/</w:t>
            </w:r>
            <w:r w:rsidRPr="000B4DDD">
              <w:rPr>
                <w:rFonts w:asciiTheme="minorHAnsi" w:hAnsiTheme="minorHAnsi" w:cstheme="minorHAnsi"/>
                <w:b/>
              </w:rPr>
              <w:t xml:space="preserve">Contenuti </w:t>
            </w:r>
          </w:p>
          <w:p w14:paraId="5CFD47C0" w14:textId="77777777" w:rsidR="00EE6BE1" w:rsidRDefault="00EE6BE1" w:rsidP="00944B45">
            <w:pPr>
              <w:pStyle w:val="Standard"/>
              <w:spacing w:after="0" w:line="240" w:lineRule="auto"/>
              <w:rPr>
                <w:rFonts w:asciiTheme="minorHAnsi" w:hAnsiTheme="minorHAnsi" w:cstheme="minorHAnsi"/>
                <w:b/>
              </w:rPr>
            </w:pPr>
          </w:p>
        </w:tc>
      </w:tr>
    </w:tbl>
    <w:p w14:paraId="248AC1D5" w14:textId="77777777" w:rsidR="00E571E3" w:rsidRDefault="00E571E3">
      <w:pPr>
        <w:pStyle w:val="Default"/>
        <w:tabs>
          <w:tab w:val="left" w:pos="540"/>
        </w:tabs>
        <w:rPr>
          <w:rFonts w:asciiTheme="minorHAnsi" w:hAnsiTheme="minorHAnsi" w:cstheme="minorHAnsi"/>
          <w:b/>
        </w:rPr>
      </w:pPr>
    </w:p>
    <w:p w14:paraId="7A3ADDB8" w14:textId="77777777" w:rsidR="00EE6BE1" w:rsidRDefault="00EE6BE1">
      <w:pPr>
        <w:pStyle w:val="Default"/>
        <w:tabs>
          <w:tab w:val="left" w:pos="540"/>
        </w:tabs>
        <w:rPr>
          <w:rFonts w:asciiTheme="minorHAnsi" w:hAnsiTheme="minorHAnsi" w:cstheme="minorHAnsi"/>
          <w:b/>
        </w:rPr>
      </w:pPr>
    </w:p>
    <w:p w14:paraId="3F58D7C7" w14:textId="77777777" w:rsidR="00E571E3" w:rsidRPr="0019512B" w:rsidRDefault="004B1586">
      <w:pPr>
        <w:pStyle w:val="Default"/>
        <w:tabs>
          <w:tab w:val="left" w:pos="540"/>
        </w:tabs>
        <w:rPr>
          <w:rFonts w:asciiTheme="minorHAnsi" w:hAnsiTheme="minorHAnsi" w:cstheme="minorHAnsi"/>
          <w:b/>
          <w:color w:val="auto"/>
        </w:rPr>
      </w:pPr>
      <w:r w:rsidRPr="00373CB7">
        <w:rPr>
          <w:rFonts w:asciiTheme="minorHAnsi" w:hAnsiTheme="minorHAnsi" w:cstheme="minorHAnsi"/>
          <w:b/>
          <w:color w:val="auto"/>
        </w:rPr>
        <w:t>Tempi: a.s. 2020-</w:t>
      </w:r>
      <w:r w:rsidRPr="0019512B">
        <w:rPr>
          <w:rFonts w:asciiTheme="minorHAnsi" w:hAnsiTheme="minorHAnsi" w:cstheme="minorHAnsi"/>
          <w:b/>
          <w:color w:val="auto"/>
        </w:rPr>
        <w:t>2021 - Primo quadrimestre con verifica ed eventuale riprogrammazione nel secondo quadrimestre</w:t>
      </w:r>
    </w:p>
    <w:p w14:paraId="4E5AB18D" w14:textId="77777777" w:rsidR="00E571E3" w:rsidRDefault="00E571E3">
      <w:pPr>
        <w:pStyle w:val="Default"/>
        <w:tabs>
          <w:tab w:val="left" w:pos="540"/>
        </w:tabs>
        <w:rPr>
          <w:rFonts w:asciiTheme="minorHAnsi" w:hAnsiTheme="minorHAnsi" w:cstheme="minorHAns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E571E3" w:rsidRPr="000B4DDD" w14:paraId="4EDD452F" w14:textId="77777777" w:rsidTr="002621FE">
        <w:tc>
          <w:tcPr>
            <w:tcW w:w="5000" w:type="pct"/>
            <w:shd w:val="clear" w:color="auto" w:fill="B6DDE8"/>
          </w:tcPr>
          <w:p w14:paraId="085A5A46" w14:textId="77777777" w:rsidR="00E571E3" w:rsidRPr="000B4DDD" w:rsidRDefault="00E571E3" w:rsidP="002621FE">
            <w:pPr>
              <w:rPr>
                <w:rFonts w:asciiTheme="minorHAnsi" w:hAnsiTheme="minorHAnsi" w:cstheme="minorHAnsi"/>
                <w:b/>
                <w:color w:val="C00000"/>
              </w:rPr>
            </w:pPr>
            <w:r w:rsidRPr="000B4DDD">
              <w:rPr>
                <w:rFonts w:asciiTheme="minorHAnsi" w:hAnsiTheme="minorHAnsi" w:cstheme="minorHAnsi"/>
                <w:b/>
              </w:rPr>
              <w:lastRenderedPageBreak/>
              <w:t xml:space="preserve">Competenze trasversali </w:t>
            </w:r>
            <w:r w:rsidRPr="000B4DDD">
              <w:rPr>
                <w:rFonts w:asciiTheme="minorHAnsi" w:hAnsiTheme="minorHAnsi" w:cstheme="minorHAnsi"/>
                <w:b/>
                <w:color w:val="C00000"/>
              </w:rPr>
              <w:t xml:space="preserve"> </w:t>
            </w:r>
          </w:p>
          <w:p w14:paraId="0D45E010" w14:textId="77777777" w:rsidR="00E571E3" w:rsidRPr="000B4DDD" w:rsidRDefault="00E571E3" w:rsidP="002621FE">
            <w:pPr>
              <w:rPr>
                <w:rFonts w:asciiTheme="minorHAnsi" w:hAnsiTheme="minorHAnsi" w:cstheme="minorHAnsi"/>
                <w:b/>
                <w:color w:val="C00000"/>
              </w:rPr>
            </w:pPr>
            <w:r w:rsidRPr="000B4DDD">
              <w:rPr>
                <w:rFonts w:asciiTheme="minorHAnsi" w:hAnsiTheme="minorHAnsi" w:cstheme="minorHAnsi"/>
                <w:b/>
                <w:color w:val="C00000"/>
              </w:rPr>
              <w:t xml:space="preserve"> </w:t>
            </w:r>
          </w:p>
          <w:p w14:paraId="4CB174DE" w14:textId="77777777" w:rsidR="00E571E3" w:rsidRPr="000B4DDD" w:rsidRDefault="00E571E3" w:rsidP="002621FE">
            <w:pPr>
              <w:rPr>
                <w:rFonts w:asciiTheme="minorHAnsi" w:hAnsiTheme="minorHAnsi" w:cstheme="minorHAnsi"/>
                <w:b/>
                <w:color w:val="C00000"/>
              </w:rPr>
            </w:pPr>
          </w:p>
        </w:tc>
      </w:tr>
      <w:tr w:rsidR="00E571E3" w:rsidRPr="000B4DDD" w14:paraId="5C337757" w14:textId="77777777" w:rsidTr="002621FE">
        <w:tc>
          <w:tcPr>
            <w:tcW w:w="5000" w:type="pct"/>
          </w:tcPr>
          <w:p w14:paraId="19B4026E" w14:textId="77777777" w:rsidR="0090543E" w:rsidRPr="000B4DDD" w:rsidRDefault="0090543E" w:rsidP="0090543E">
            <w:pPr>
              <w:jc w:val="center"/>
              <w:rPr>
                <w:rFonts w:asciiTheme="minorHAnsi" w:hAnsiTheme="minorHAnsi" w:cstheme="minorHAnsi"/>
                <w:b/>
              </w:rPr>
            </w:pPr>
            <w:r w:rsidRPr="000B4DDD">
              <w:rPr>
                <w:rFonts w:asciiTheme="minorHAnsi" w:hAnsiTheme="minorHAnsi" w:cstheme="minorHAnsi"/>
                <w:b/>
              </w:rPr>
              <w:t>Imparare ad imparare</w:t>
            </w:r>
          </w:p>
          <w:p w14:paraId="29CDEE15" w14:textId="77777777" w:rsidR="00E571E3" w:rsidRPr="0090543E" w:rsidRDefault="00E571E3" w:rsidP="0090543E">
            <w:pPr>
              <w:jc w:val="center"/>
              <w:rPr>
                <w:rFonts w:asciiTheme="minorHAnsi" w:hAnsiTheme="minorHAnsi" w:cstheme="minorHAnsi"/>
              </w:rPr>
            </w:pPr>
          </w:p>
        </w:tc>
      </w:tr>
      <w:tr w:rsidR="00471231" w:rsidRPr="000B4DDD" w14:paraId="1B501C04" w14:textId="77777777" w:rsidTr="00471231">
        <w:tc>
          <w:tcPr>
            <w:tcW w:w="5000" w:type="pct"/>
          </w:tcPr>
          <w:p w14:paraId="3D762B08" w14:textId="77777777" w:rsidR="00471231" w:rsidRPr="000B4DDD" w:rsidRDefault="00471231" w:rsidP="002621FE">
            <w:pPr>
              <w:rPr>
                <w:rFonts w:asciiTheme="minorHAnsi" w:hAnsiTheme="minorHAnsi" w:cstheme="minorHAnsi"/>
                <w:b/>
                <w:color w:val="C00000"/>
              </w:rPr>
            </w:pPr>
            <w:r w:rsidRPr="000B4DDD">
              <w:rPr>
                <w:rFonts w:asciiTheme="minorHAnsi" w:hAnsiTheme="minorHAnsi" w:cstheme="minorHAnsi"/>
                <w:b/>
                <w:color w:val="C00000"/>
              </w:rPr>
              <w:t xml:space="preserve"> </w:t>
            </w:r>
            <w:r w:rsidR="00EE6BE1">
              <w:rPr>
                <w:rFonts w:asciiTheme="minorHAnsi" w:hAnsiTheme="minorHAnsi" w:cstheme="minorHAnsi"/>
                <w:b/>
                <w:color w:val="C00000"/>
              </w:rPr>
              <w:t xml:space="preserve"> (consultare curricolo verticale</w:t>
            </w:r>
            <w:r w:rsidR="00395DB6">
              <w:rPr>
                <w:rFonts w:asciiTheme="minorHAnsi" w:hAnsiTheme="minorHAnsi" w:cstheme="minorHAnsi"/>
                <w:b/>
                <w:color w:val="C00000"/>
              </w:rPr>
              <w:t xml:space="preserve"> e/o UdA</w:t>
            </w:r>
            <w:r w:rsidR="00EE6BE1">
              <w:rPr>
                <w:rFonts w:asciiTheme="minorHAnsi" w:hAnsiTheme="minorHAnsi" w:cstheme="minorHAnsi"/>
                <w:b/>
                <w:color w:val="C00000"/>
              </w:rPr>
              <w:t>)</w:t>
            </w:r>
          </w:p>
          <w:p w14:paraId="795DB75B" w14:textId="77777777" w:rsidR="00471231" w:rsidRPr="000B4DDD" w:rsidRDefault="00471231" w:rsidP="00E622AB">
            <w:pPr>
              <w:rPr>
                <w:rFonts w:asciiTheme="minorHAnsi" w:hAnsiTheme="minorHAnsi" w:cstheme="minorHAnsi"/>
              </w:rPr>
            </w:pPr>
          </w:p>
        </w:tc>
      </w:tr>
      <w:tr w:rsidR="00E571E3" w:rsidRPr="000B4DDD" w14:paraId="64D33DA1" w14:textId="77777777" w:rsidTr="002621FE">
        <w:tc>
          <w:tcPr>
            <w:tcW w:w="5000" w:type="pct"/>
          </w:tcPr>
          <w:p w14:paraId="6B4F85F7" w14:textId="77777777" w:rsidR="00E571E3" w:rsidRPr="000B4DDD" w:rsidRDefault="0090543E" w:rsidP="0090543E">
            <w:pPr>
              <w:jc w:val="center"/>
              <w:rPr>
                <w:rFonts w:asciiTheme="minorHAnsi" w:hAnsiTheme="minorHAnsi" w:cstheme="minorHAnsi"/>
              </w:rPr>
            </w:pPr>
            <w:r w:rsidRPr="0090543E">
              <w:rPr>
                <w:rFonts w:asciiTheme="minorHAnsi" w:hAnsiTheme="minorHAnsi" w:cstheme="minorHAnsi"/>
                <w:b/>
              </w:rPr>
              <w:t>Comunicare</w:t>
            </w:r>
          </w:p>
        </w:tc>
      </w:tr>
      <w:tr w:rsidR="00471231" w:rsidRPr="000B4DDD" w14:paraId="1BF02D36" w14:textId="77777777" w:rsidTr="00471231">
        <w:trPr>
          <w:trHeight w:val="1182"/>
        </w:trPr>
        <w:tc>
          <w:tcPr>
            <w:tcW w:w="5000" w:type="pct"/>
          </w:tcPr>
          <w:p w14:paraId="16F02EB8" w14:textId="77777777" w:rsidR="00471231" w:rsidRPr="000B4DDD" w:rsidRDefault="00471231" w:rsidP="002621FE">
            <w:pPr>
              <w:tabs>
                <w:tab w:val="left" w:pos="2171"/>
              </w:tabs>
              <w:rPr>
                <w:rFonts w:asciiTheme="minorHAnsi" w:hAnsiTheme="minorHAnsi" w:cstheme="minorHAnsi"/>
              </w:rPr>
            </w:pPr>
          </w:p>
          <w:p w14:paraId="173D0B88" w14:textId="77777777" w:rsidR="00471231" w:rsidRPr="000B4DDD" w:rsidRDefault="00471231" w:rsidP="00471231">
            <w:pPr>
              <w:tabs>
                <w:tab w:val="left" w:pos="2171"/>
              </w:tabs>
              <w:rPr>
                <w:rFonts w:asciiTheme="minorHAnsi" w:hAnsiTheme="minorHAnsi" w:cstheme="minorHAnsi"/>
              </w:rPr>
            </w:pPr>
          </w:p>
        </w:tc>
      </w:tr>
      <w:tr w:rsidR="00E571E3" w:rsidRPr="000B4DDD" w14:paraId="476E138D" w14:textId="77777777" w:rsidTr="002621FE">
        <w:tc>
          <w:tcPr>
            <w:tcW w:w="5000" w:type="pct"/>
          </w:tcPr>
          <w:p w14:paraId="68032B0F" w14:textId="77777777" w:rsidR="0090543E" w:rsidRPr="000B4DDD" w:rsidRDefault="0090543E" w:rsidP="0090543E">
            <w:pPr>
              <w:tabs>
                <w:tab w:val="left" w:pos="2171"/>
              </w:tabs>
              <w:jc w:val="center"/>
              <w:rPr>
                <w:rFonts w:asciiTheme="minorHAnsi" w:hAnsiTheme="minorHAnsi" w:cstheme="minorHAnsi"/>
                <w:b/>
              </w:rPr>
            </w:pPr>
            <w:r w:rsidRPr="000B4DDD">
              <w:rPr>
                <w:rFonts w:asciiTheme="minorHAnsi" w:hAnsiTheme="minorHAnsi" w:cstheme="minorHAnsi"/>
                <w:b/>
              </w:rPr>
              <w:t>Competenza digitale</w:t>
            </w:r>
          </w:p>
          <w:p w14:paraId="5C97D25D" w14:textId="77777777" w:rsidR="00E571E3" w:rsidRPr="000B4DDD" w:rsidRDefault="00E571E3" w:rsidP="0090543E">
            <w:pPr>
              <w:jc w:val="center"/>
              <w:rPr>
                <w:rFonts w:asciiTheme="minorHAnsi" w:hAnsiTheme="minorHAnsi" w:cstheme="minorHAnsi"/>
              </w:rPr>
            </w:pPr>
          </w:p>
        </w:tc>
      </w:tr>
      <w:tr w:rsidR="00471231" w:rsidRPr="000B4DDD" w14:paraId="05D8AB9D" w14:textId="77777777" w:rsidTr="00471231">
        <w:trPr>
          <w:trHeight w:val="1182"/>
        </w:trPr>
        <w:tc>
          <w:tcPr>
            <w:tcW w:w="5000" w:type="pct"/>
          </w:tcPr>
          <w:p w14:paraId="64F0D2ED" w14:textId="77777777" w:rsidR="00471231" w:rsidRPr="000B4DDD" w:rsidRDefault="00471231" w:rsidP="00E622AB">
            <w:pPr>
              <w:tabs>
                <w:tab w:val="left" w:pos="2171"/>
              </w:tabs>
              <w:rPr>
                <w:rFonts w:asciiTheme="minorHAnsi" w:hAnsiTheme="minorHAnsi" w:cstheme="minorHAnsi"/>
              </w:rPr>
            </w:pPr>
          </w:p>
        </w:tc>
      </w:tr>
      <w:tr w:rsidR="00E571E3" w:rsidRPr="000B4DDD" w14:paraId="03075D3A" w14:textId="77777777" w:rsidTr="002621FE">
        <w:tc>
          <w:tcPr>
            <w:tcW w:w="5000" w:type="pct"/>
          </w:tcPr>
          <w:p w14:paraId="643C4D85" w14:textId="77777777" w:rsidR="0090543E" w:rsidRPr="000B4DDD" w:rsidRDefault="0090543E" w:rsidP="0090543E">
            <w:pPr>
              <w:jc w:val="center"/>
              <w:rPr>
                <w:rFonts w:asciiTheme="minorHAnsi" w:hAnsiTheme="minorHAnsi" w:cstheme="minorHAnsi"/>
                <w:b/>
              </w:rPr>
            </w:pPr>
            <w:r w:rsidRPr="000B4DDD">
              <w:rPr>
                <w:rFonts w:asciiTheme="minorHAnsi" w:hAnsiTheme="minorHAnsi" w:cstheme="minorHAnsi"/>
                <w:b/>
              </w:rPr>
              <w:t>Competenze sociali e civiche</w:t>
            </w:r>
            <w:r>
              <w:rPr>
                <w:rFonts w:asciiTheme="minorHAnsi" w:hAnsiTheme="minorHAnsi" w:cstheme="minorHAnsi"/>
                <w:b/>
              </w:rPr>
              <w:t xml:space="preserve"> ( di cittadinanza)</w:t>
            </w:r>
          </w:p>
          <w:p w14:paraId="7876DCF3" w14:textId="77777777" w:rsidR="00E571E3" w:rsidRPr="000B4DDD" w:rsidRDefault="00E571E3" w:rsidP="0090543E">
            <w:pPr>
              <w:tabs>
                <w:tab w:val="left" w:pos="2171"/>
              </w:tabs>
              <w:jc w:val="center"/>
              <w:rPr>
                <w:rFonts w:asciiTheme="minorHAnsi" w:hAnsiTheme="minorHAnsi" w:cstheme="minorHAnsi"/>
              </w:rPr>
            </w:pPr>
          </w:p>
        </w:tc>
      </w:tr>
      <w:tr w:rsidR="00127DD7" w:rsidRPr="000B4DDD" w14:paraId="435DB725" w14:textId="77777777" w:rsidTr="00127DD7">
        <w:trPr>
          <w:trHeight w:val="1182"/>
        </w:trPr>
        <w:tc>
          <w:tcPr>
            <w:tcW w:w="5000" w:type="pct"/>
          </w:tcPr>
          <w:p w14:paraId="4C9032CA" w14:textId="77777777" w:rsidR="00127DD7" w:rsidRPr="000B4DDD" w:rsidRDefault="00127DD7" w:rsidP="002621FE">
            <w:pPr>
              <w:tabs>
                <w:tab w:val="left" w:pos="2171"/>
              </w:tabs>
              <w:rPr>
                <w:rFonts w:asciiTheme="minorHAnsi" w:hAnsiTheme="minorHAnsi" w:cstheme="minorHAnsi"/>
              </w:rPr>
            </w:pPr>
          </w:p>
          <w:p w14:paraId="52F95C7B" w14:textId="77777777" w:rsidR="00127DD7" w:rsidRPr="000B4DDD" w:rsidRDefault="00127DD7" w:rsidP="00127DD7">
            <w:pPr>
              <w:tabs>
                <w:tab w:val="left" w:pos="2171"/>
              </w:tabs>
              <w:rPr>
                <w:rFonts w:asciiTheme="minorHAnsi" w:hAnsiTheme="minorHAnsi" w:cstheme="minorHAnsi"/>
              </w:rPr>
            </w:pPr>
          </w:p>
        </w:tc>
      </w:tr>
    </w:tbl>
    <w:p w14:paraId="7D47E5D2" w14:textId="77777777" w:rsidR="00E571E3" w:rsidRPr="000B4DDD" w:rsidRDefault="00E571E3">
      <w:pPr>
        <w:pStyle w:val="Default"/>
        <w:tabs>
          <w:tab w:val="left" w:pos="540"/>
        </w:tabs>
        <w:rPr>
          <w:rFonts w:asciiTheme="minorHAnsi" w:hAnsiTheme="minorHAnsi" w:cstheme="minorHAnsi"/>
          <w:b/>
        </w:rPr>
      </w:pPr>
    </w:p>
    <w:p w14:paraId="4A48B242" w14:textId="77777777" w:rsidR="00156FC5" w:rsidRPr="000B4DDD" w:rsidRDefault="00A731BF">
      <w:pPr>
        <w:pStyle w:val="Default"/>
        <w:tabs>
          <w:tab w:val="left" w:pos="540"/>
        </w:tabs>
        <w:rPr>
          <w:rFonts w:asciiTheme="minorHAnsi" w:hAnsiTheme="minorHAnsi" w:cstheme="minorHAnsi"/>
          <w:b/>
          <w:color w:val="auto"/>
        </w:rPr>
      </w:pPr>
      <w:r w:rsidRPr="000B4DDD">
        <w:rPr>
          <w:rFonts w:asciiTheme="minorHAnsi" w:hAnsiTheme="minorHAnsi" w:cstheme="minorHAnsi"/>
          <w:b/>
          <w:color w:val="auto"/>
        </w:rPr>
        <w:t xml:space="preserve">4. </w:t>
      </w:r>
      <w:r w:rsidRPr="000B4DDD">
        <w:rPr>
          <w:rFonts w:asciiTheme="minorHAnsi" w:hAnsiTheme="minorHAnsi" w:cstheme="minorHAnsi"/>
          <w:b/>
          <w:color w:val="auto"/>
        </w:rPr>
        <w:tab/>
        <w:t>EVENTUALI PERCORSI MULTIDISCIPLINARI/INTERDISCIPLINARI</w:t>
      </w:r>
      <w:r w:rsidR="00156FC5" w:rsidRPr="000B4DDD">
        <w:rPr>
          <w:rFonts w:asciiTheme="minorHAnsi" w:hAnsiTheme="minorHAnsi" w:cstheme="minorHAnsi"/>
          <w:b/>
          <w:color w:val="auto"/>
        </w:rPr>
        <w:t xml:space="preserve"> </w:t>
      </w:r>
    </w:p>
    <w:p w14:paraId="61EB6950" w14:textId="77777777" w:rsidR="00A731BF" w:rsidRPr="000B4DDD" w:rsidRDefault="00156FC5">
      <w:pPr>
        <w:pStyle w:val="Default"/>
        <w:tabs>
          <w:tab w:val="left" w:pos="540"/>
        </w:tabs>
        <w:rPr>
          <w:rFonts w:asciiTheme="minorHAnsi" w:hAnsiTheme="minorHAnsi" w:cstheme="minorHAnsi"/>
          <w:color w:val="auto"/>
        </w:rPr>
      </w:pPr>
      <w:r w:rsidRPr="000B4DDD">
        <w:rPr>
          <w:rFonts w:asciiTheme="minorHAnsi" w:hAnsiTheme="minorHAnsi" w:cstheme="minorHAnsi"/>
          <w:color w:val="auto"/>
        </w:rPr>
        <w:t>(v. programmazione annuale del consiglio di classe)</w:t>
      </w:r>
    </w:p>
    <w:p w14:paraId="1F340C03" w14:textId="77777777" w:rsidR="00A731BF" w:rsidRPr="0090543E" w:rsidRDefault="00156FC5" w:rsidP="0090543E">
      <w:pPr>
        <w:pStyle w:val="Default"/>
        <w:tabs>
          <w:tab w:val="left" w:pos="540"/>
        </w:tabs>
        <w:ind w:left="540"/>
        <w:jc w:val="both"/>
        <w:rPr>
          <w:rFonts w:asciiTheme="minorHAnsi" w:hAnsiTheme="minorHAnsi" w:cstheme="minorHAnsi"/>
          <w:color w:val="auto"/>
          <w:u w:val="single"/>
        </w:rPr>
      </w:pPr>
      <w:r w:rsidRPr="000B4DDD">
        <w:rPr>
          <w:rFonts w:asciiTheme="minorHAnsi" w:hAnsiTheme="minorHAnsi" w:cstheme="minorHAnsi"/>
          <w:color w:val="auto"/>
        </w:rPr>
        <w:t xml:space="preserve"> </w:t>
      </w:r>
    </w:p>
    <w:p w14:paraId="2ABDA2C9" w14:textId="77777777" w:rsidR="00A731BF" w:rsidRPr="000B4DDD" w:rsidRDefault="00A731BF">
      <w:pPr>
        <w:pStyle w:val="Default"/>
        <w:tabs>
          <w:tab w:val="left" w:pos="540"/>
        </w:tabs>
        <w:rPr>
          <w:rFonts w:asciiTheme="minorHAnsi" w:hAnsiTheme="minorHAnsi" w:cstheme="minorHAnsi"/>
          <w:bCs/>
          <w:i/>
          <w:iCs/>
        </w:rPr>
      </w:pPr>
      <w:r w:rsidRPr="000B4DDD">
        <w:rPr>
          <w:rFonts w:asciiTheme="minorHAnsi" w:hAnsiTheme="minorHAnsi" w:cstheme="minorHAnsi"/>
          <w:b/>
          <w:color w:val="auto"/>
        </w:rPr>
        <w:t>5.</w:t>
      </w:r>
      <w:r w:rsidRPr="000B4DDD">
        <w:rPr>
          <w:rFonts w:asciiTheme="minorHAnsi" w:hAnsiTheme="minorHAnsi" w:cstheme="minorHAnsi"/>
          <w:b/>
          <w:color w:val="auto"/>
        </w:rPr>
        <w:tab/>
        <w:t xml:space="preserve"> METODOLOGIE </w:t>
      </w:r>
      <w:r w:rsidR="00156FC5" w:rsidRPr="000B4DDD">
        <w:rPr>
          <w:rFonts w:asciiTheme="minorHAnsi" w:hAnsiTheme="minorHAnsi" w:cstheme="minorHAnsi"/>
          <w:b/>
          <w:color w:val="auto"/>
        </w:rPr>
        <w:t>E STRATEGIE</w:t>
      </w:r>
    </w:p>
    <w:p w14:paraId="481ACEBD" w14:textId="77777777" w:rsidR="00156FC5" w:rsidRDefault="00156FC5" w:rsidP="00156FC5">
      <w:pPr>
        <w:spacing w:before="100" w:beforeAutospacing="1" w:after="100" w:afterAutospacing="1"/>
        <w:rPr>
          <w:rFonts w:asciiTheme="minorHAnsi" w:hAnsiTheme="minorHAnsi" w:cstheme="minorHAnsi"/>
        </w:rPr>
      </w:pPr>
      <w:r w:rsidRPr="000B4DDD">
        <w:rPr>
          <w:rFonts w:asciiTheme="minorHAnsi" w:hAnsiTheme="minorHAnsi" w:cstheme="minorHAnsi"/>
        </w:rPr>
        <w:t>L’attività didattica procederà attraverso l’opportuno ed equilibrato uso dei seguenti metodi:</w:t>
      </w:r>
    </w:p>
    <w:p w14:paraId="4779FAB5" w14:textId="77777777" w:rsidR="006E5F56" w:rsidRPr="00373CB7" w:rsidRDefault="006E5F56" w:rsidP="006E5F56">
      <w:pPr>
        <w:numPr>
          <w:ilvl w:val="0"/>
          <w:numId w:val="11"/>
        </w:numPr>
        <w:suppressAutoHyphens w:val="0"/>
        <w:spacing w:before="100" w:beforeAutospacing="1" w:after="100" w:afterAutospacing="1"/>
        <w:rPr>
          <w:rFonts w:asciiTheme="minorHAnsi" w:hAnsiTheme="minorHAnsi" w:cstheme="minorHAnsi"/>
          <w:lang w:val="en-US"/>
        </w:rPr>
      </w:pPr>
      <w:r w:rsidRPr="00373CB7">
        <w:rPr>
          <w:rFonts w:asciiTheme="minorHAnsi" w:hAnsiTheme="minorHAnsi" w:cstheme="minorHAnsi"/>
          <w:lang w:val="en-US"/>
        </w:rPr>
        <w:t>Piattaforma Google suite for Education con Classroom in DaD</w:t>
      </w:r>
    </w:p>
    <w:p w14:paraId="2D93C7A0" w14:textId="77777777" w:rsidR="00156FC5" w:rsidRPr="00373CB7" w:rsidRDefault="00156FC5" w:rsidP="007F32FC">
      <w:pPr>
        <w:numPr>
          <w:ilvl w:val="0"/>
          <w:numId w:val="11"/>
        </w:numPr>
        <w:suppressAutoHyphens w:val="0"/>
        <w:spacing w:before="100" w:beforeAutospacing="1" w:after="100" w:afterAutospacing="1"/>
        <w:rPr>
          <w:rFonts w:asciiTheme="minorHAnsi" w:hAnsiTheme="minorHAnsi" w:cstheme="minorHAnsi"/>
        </w:rPr>
      </w:pPr>
      <w:r w:rsidRPr="00373CB7">
        <w:rPr>
          <w:rFonts w:asciiTheme="minorHAnsi" w:hAnsiTheme="minorHAnsi" w:cstheme="minorHAnsi"/>
        </w:rPr>
        <w:t>Lezione frontale</w:t>
      </w:r>
    </w:p>
    <w:p w14:paraId="195DFEBF" w14:textId="77777777" w:rsidR="00156FC5" w:rsidRPr="000B4DDD" w:rsidRDefault="00156FC5" w:rsidP="007F32FC">
      <w:pPr>
        <w:numPr>
          <w:ilvl w:val="0"/>
          <w:numId w:val="11"/>
        </w:numPr>
        <w:suppressAutoHyphens w:val="0"/>
        <w:spacing w:before="100" w:beforeAutospacing="1" w:after="100" w:afterAutospacing="1"/>
        <w:rPr>
          <w:rFonts w:asciiTheme="minorHAnsi" w:hAnsiTheme="minorHAnsi" w:cstheme="minorHAnsi"/>
        </w:rPr>
      </w:pPr>
      <w:r w:rsidRPr="000B4DDD">
        <w:rPr>
          <w:rFonts w:asciiTheme="minorHAnsi" w:hAnsiTheme="minorHAnsi" w:cstheme="minorHAnsi"/>
        </w:rPr>
        <w:t xml:space="preserve">Lezione dialogata </w:t>
      </w:r>
    </w:p>
    <w:p w14:paraId="4602B303" w14:textId="77777777" w:rsidR="00156FC5" w:rsidRPr="000B4DDD" w:rsidRDefault="00156FC5" w:rsidP="007F32FC">
      <w:pPr>
        <w:numPr>
          <w:ilvl w:val="0"/>
          <w:numId w:val="11"/>
        </w:numPr>
        <w:suppressAutoHyphens w:val="0"/>
        <w:spacing w:before="100" w:beforeAutospacing="1" w:after="100" w:afterAutospacing="1"/>
        <w:rPr>
          <w:rFonts w:asciiTheme="minorHAnsi" w:hAnsiTheme="minorHAnsi" w:cstheme="minorHAnsi"/>
        </w:rPr>
      </w:pPr>
      <w:r w:rsidRPr="000B4DDD">
        <w:rPr>
          <w:rFonts w:asciiTheme="minorHAnsi" w:hAnsiTheme="minorHAnsi" w:cstheme="minorHAnsi"/>
        </w:rPr>
        <w:t xml:space="preserve">Discussione libera e guidata </w:t>
      </w:r>
    </w:p>
    <w:p w14:paraId="709A5AD2" w14:textId="77777777" w:rsidR="00156FC5" w:rsidRPr="000B4DDD" w:rsidRDefault="00156FC5" w:rsidP="007F32FC">
      <w:pPr>
        <w:numPr>
          <w:ilvl w:val="0"/>
          <w:numId w:val="11"/>
        </w:numPr>
        <w:suppressAutoHyphens w:val="0"/>
        <w:spacing w:before="100" w:beforeAutospacing="1" w:after="100" w:afterAutospacing="1"/>
        <w:rPr>
          <w:rFonts w:asciiTheme="minorHAnsi" w:hAnsiTheme="minorHAnsi" w:cstheme="minorHAnsi"/>
        </w:rPr>
      </w:pPr>
      <w:r w:rsidRPr="000B4DDD">
        <w:rPr>
          <w:rFonts w:asciiTheme="minorHAnsi" w:hAnsiTheme="minorHAnsi" w:cstheme="minorHAnsi"/>
        </w:rPr>
        <w:t xml:space="preserve">Costruzione di mappe </w:t>
      </w:r>
    </w:p>
    <w:p w14:paraId="6C9B173B" w14:textId="77777777" w:rsidR="00156FC5" w:rsidRPr="000B4DDD" w:rsidRDefault="00156FC5" w:rsidP="007F32FC">
      <w:pPr>
        <w:numPr>
          <w:ilvl w:val="0"/>
          <w:numId w:val="11"/>
        </w:numPr>
        <w:suppressAutoHyphens w:val="0"/>
        <w:spacing w:before="100" w:beforeAutospacing="1" w:after="100" w:afterAutospacing="1"/>
        <w:rPr>
          <w:rFonts w:asciiTheme="minorHAnsi" w:hAnsiTheme="minorHAnsi" w:cstheme="minorHAnsi"/>
        </w:rPr>
      </w:pPr>
      <w:r w:rsidRPr="000B4DDD">
        <w:rPr>
          <w:rFonts w:asciiTheme="minorHAnsi" w:hAnsiTheme="minorHAnsi" w:cstheme="minorHAnsi"/>
        </w:rPr>
        <w:t xml:space="preserve">Percorsi autonomi di approfondimento </w:t>
      </w:r>
    </w:p>
    <w:p w14:paraId="14D736D6" w14:textId="77777777" w:rsidR="00156FC5" w:rsidRPr="000B4DDD" w:rsidRDefault="00156FC5" w:rsidP="007F32FC">
      <w:pPr>
        <w:numPr>
          <w:ilvl w:val="0"/>
          <w:numId w:val="11"/>
        </w:numPr>
        <w:suppressAutoHyphens w:val="0"/>
        <w:spacing w:before="100" w:beforeAutospacing="1" w:after="100" w:afterAutospacing="1"/>
        <w:rPr>
          <w:rFonts w:asciiTheme="minorHAnsi" w:hAnsiTheme="minorHAnsi" w:cstheme="minorHAnsi"/>
        </w:rPr>
      </w:pPr>
      <w:r w:rsidRPr="000B4DDD">
        <w:rPr>
          <w:rFonts w:asciiTheme="minorHAnsi" w:hAnsiTheme="minorHAnsi" w:cstheme="minorHAnsi"/>
        </w:rPr>
        <w:t>Attività legate all'interesse specifico</w:t>
      </w:r>
    </w:p>
    <w:p w14:paraId="1F5F61B9" w14:textId="77777777" w:rsidR="00156FC5" w:rsidRPr="000B4DDD" w:rsidRDefault="00156FC5" w:rsidP="007F32FC">
      <w:pPr>
        <w:numPr>
          <w:ilvl w:val="0"/>
          <w:numId w:val="11"/>
        </w:numPr>
        <w:suppressAutoHyphens w:val="0"/>
        <w:spacing w:before="100" w:beforeAutospacing="1" w:after="100" w:afterAutospacing="1"/>
        <w:rPr>
          <w:rFonts w:asciiTheme="minorHAnsi" w:hAnsiTheme="minorHAnsi" w:cstheme="minorHAnsi"/>
        </w:rPr>
      </w:pPr>
      <w:r w:rsidRPr="000B4DDD">
        <w:rPr>
          <w:rFonts w:asciiTheme="minorHAnsi" w:hAnsiTheme="minorHAnsi" w:cstheme="minorHAnsi"/>
        </w:rPr>
        <w:t>Controllo costante del materiale e dei compiti, inteso come valorizzazione del tempo dedicato allo studio domestico</w:t>
      </w:r>
    </w:p>
    <w:p w14:paraId="2934AF9B" w14:textId="77777777" w:rsidR="00156FC5" w:rsidRPr="000B4DDD" w:rsidRDefault="00156FC5" w:rsidP="007F32FC">
      <w:pPr>
        <w:numPr>
          <w:ilvl w:val="0"/>
          <w:numId w:val="11"/>
        </w:numPr>
        <w:suppressAutoHyphens w:val="0"/>
        <w:spacing w:before="100" w:beforeAutospacing="1" w:after="100" w:afterAutospacing="1"/>
        <w:rPr>
          <w:rFonts w:asciiTheme="minorHAnsi" w:hAnsiTheme="minorHAnsi" w:cstheme="minorHAnsi"/>
        </w:rPr>
      </w:pPr>
      <w:r w:rsidRPr="000B4DDD">
        <w:rPr>
          <w:rFonts w:asciiTheme="minorHAnsi" w:hAnsiTheme="minorHAnsi" w:cstheme="minorHAnsi"/>
        </w:rPr>
        <w:t>Cooperative learning</w:t>
      </w:r>
    </w:p>
    <w:p w14:paraId="65418607" w14:textId="77777777" w:rsidR="00156FC5" w:rsidRPr="000B4DDD" w:rsidRDefault="00156FC5" w:rsidP="007F32FC">
      <w:pPr>
        <w:numPr>
          <w:ilvl w:val="0"/>
          <w:numId w:val="11"/>
        </w:numPr>
        <w:suppressAutoHyphens w:val="0"/>
        <w:spacing w:before="100" w:beforeAutospacing="1" w:after="100" w:afterAutospacing="1"/>
        <w:rPr>
          <w:rFonts w:asciiTheme="minorHAnsi" w:hAnsiTheme="minorHAnsi" w:cstheme="minorHAnsi"/>
        </w:rPr>
      </w:pPr>
      <w:r w:rsidRPr="000B4DDD">
        <w:rPr>
          <w:rFonts w:asciiTheme="minorHAnsi" w:hAnsiTheme="minorHAnsi" w:cstheme="minorHAnsi"/>
        </w:rPr>
        <w:t>Circle time</w:t>
      </w:r>
    </w:p>
    <w:p w14:paraId="1DBFA7A4" w14:textId="77777777" w:rsidR="00156FC5" w:rsidRPr="000B4DDD" w:rsidRDefault="00156FC5" w:rsidP="007F32FC">
      <w:pPr>
        <w:numPr>
          <w:ilvl w:val="0"/>
          <w:numId w:val="11"/>
        </w:numPr>
        <w:suppressAutoHyphens w:val="0"/>
        <w:spacing w:before="100" w:beforeAutospacing="1" w:after="100" w:afterAutospacing="1"/>
        <w:rPr>
          <w:rFonts w:asciiTheme="minorHAnsi" w:hAnsiTheme="minorHAnsi" w:cstheme="minorHAnsi"/>
        </w:rPr>
      </w:pPr>
      <w:r w:rsidRPr="000B4DDD">
        <w:rPr>
          <w:rFonts w:asciiTheme="minorHAnsi" w:hAnsiTheme="minorHAnsi" w:cstheme="minorHAnsi"/>
        </w:rPr>
        <w:lastRenderedPageBreak/>
        <w:t>Tutoring</w:t>
      </w:r>
    </w:p>
    <w:p w14:paraId="5C8F0409" w14:textId="77777777" w:rsidR="00156FC5" w:rsidRPr="000B4DDD" w:rsidRDefault="00156FC5" w:rsidP="007F32FC">
      <w:pPr>
        <w:numPr>
          <w:ilvl w:val="0"/>
          <w:numId w:val="11"/>
        </w:numPr>
        <w:suppressAutoHyphens w:val="0"/>
        <w:spacing w:before="100" w:beforeAutospacing="1" w:after="100" w:afterAutospacing="1"/>
        <w:rPr>
          <w:rFonts w:asciiTheme="minorHAnsi" w:hAnsiTheme="minorHAnsi" w:cstheme="minorHAnsi"/>
        </w:rPr>
      </w:pPr>
      <w:r w:rsidRPr="000B4DDD">
        <w:rPr>
          <w:rFonts w:asciiTheme="minorHAnsi" w:hAnsiTheme="minorHAnsi" w:cstheme="minorHAnsi"/>
        </w:rPr>
        <w:t>Problem solvving</w:t>
      </w:r>
    </w:p>
    <w:p w14:paraId="759AB5B7" w14:textId="77777777" w:rsidR="00156FC5" w:rsidRPr="000B4DDD" w:rsidRDefault="00156FC5" w:rsidP="007F32FC">
      <w:pPr>
        <w:numPr>
          <w:ilvl w:val="0"/>
          <w:numId w:val="11"/>
        </w:numPr>
        <w:suppressAutoHyphens w:val="0"/>
        <w:spacing w:before="100" w:beforeAutospacing="1" w:after="100" w:afterAutospacing="1"/>
        <w:rPr>
          <w:rFonts w:asciiTheme="minorHAnsi" w:hAnsiTheme="minorHAnsi" w:cstheme="minorHAnsi"/>
        </w:rPr>
      </w:pPr>
      <w:r w:rsidRPr="000B4DDD">
        <w:rPr>
          <w:rFonts w:asciiTheme="minorHAnsi" w:hAnsiTheme="minorHAnsi" w:cstheme="minorHAnsi"/>
        </w:rPr>
        <w:t>Peer education</w:t>
      </w:r>
    </w:p>
    <w:p w14:paraId="4B3A35A0" w14:textId="77777777" w:rsidR="00156FC5" w:rsidRPr="000B4DDD" w:rsidRDefault="00156FC5" w:rsidP="007F32FC">
      <w:pPr>
        <w:numPr>
          <w:ilvl w:val="0"/>
          <w:numId w:val="11"/>
        </w:numPr>
        <w:suppressAutoHyphens w:val="0"/>
        <w:spacing w:before="100" w:beforeAutospacing="1" w:after="100" w:afterAutospacing="1"/>
        <w:rPr>
          <w:rFonts w:asciiTheme="minorHAnsi" w:hAnsiTheme="minorHAnsi" w:cstheme="minorHAnsi"/>
        </w:rPr>
      </w:pPr>
      <w:r w:rsidRPr="000B4DDD">
        <w:rPr>
          <w:rFonts w:asciiTheme="minorHAnsi" w:hAnsiTheme="minorHAnsi" w:cstheme="minorHAnsi"/>
        </w:rPr>
        <w:t>Brainstorming</w:t>
      </w:r>
    </w:p>
    <w:p w14:paraId="1328169E" w14:textId="77777777" w:rsidR="00156FC5" w:rsidRPr="000B4DDD" w:rsidRDefault="00156FC5" w:rsidP="007F32FC">
      <w:pPr>
        <w:numPr>
          <w:ilvl w:val="0"/>
          <w:numId w:val="11"/>
        </w:numPr>
        <w:suppressAutoHyphens w:val="0"/>
        <w:spacing w:before="100" w:beforeAutospacing="1" w:after="100" w:afterAutospacing="1"/>
        <w:rPr>
          <w:rFonts w:asciiTheme="minorHAnsi" w:hAnsiTheme="minorHAnsi" w:cstheme="minorHAnsi"/>
        </w:rPr>
      </w:pPr>
      <w:r w:rsidRPr="000B4DDD">
        <w:rPr>
          <w:rFonts w:asciiTheme="minorHAnsi" w:hAnsiTheme="minorHAnsi" w:cstheme="minorHAnsi"/>
        </w:rPr>
        <w:t>Didattica laboratoriale</w:t>
      </w:r>
    </w:p>
    <w:p w14:paraId="03F85690" w14:textId="77777777" w:rsidR="00156FC5" w:rsidRPr="000B4DDD" w:rsidRDefault="00156FC5" w:rsidP="007F32FC">
      <w:pPr>
        <w:numPr>
          <w:ilvl w:val="0"/>
          <w:numId w:val="11"/>
        </w:numPr>
        <w:suppressAutoHyphens w:val="0"/>
        <w:spacing w:before="100" w:beforeAutospacing="1" w:after="100" w:afterAutospacing="1"/>
        <w:rPr>
          <w:rFonts w:asciiTheme="minorHAnsi" w:hAnsiTheme="minorHAnsi" w:cstheme="minorHAnsi"/>
        </w:rPr>
      </w:pPr>
      <w:r w:rsidRPr="000B4DDD">
        <w:rPr>
          <w:rFonts w:asciiTheme="minorHAnsi" w:hAnsiTheme="minorHAnsi" w:cstheme="minorHAnsi"/>
        </w:rPr>
        <w:t>Flipped classroom</w:t>
      </w:r>
    </w:p>
    <w:p w14:paraId="691D7766" w14:textId="77777777" w:rsidR="00156FC5" w:rsidRPr="000B4DDD" w:rsidRDefault="00156FC5" w:rsidP="007F32FC">
      <w:pPr>
        <w:numPr>
          <w:ilvl w:val="0"/>
          <w:numId w:val="11"/>
        </w:numPr>
        <w:suppressAutoHyphens w:val="0"/>
        <w:spacing w:before="100" w:beforeAutospacing="1" w:after="100" w:afterAutospacing="1"/>
        <w:rPr>
          <w:rFonts w:asciiTheme="minorHAnsi" w:hAnsiTheme="minorHAnsi" w:cstheme="minorHAnsi"/>
        </w:rPr>
      </w:pPr>
      <w:r w:rsidRPr="000B4DDD">
        <w:rPr>
          <w:rFonts w:asciiTheme="minorHAnsi" w:hAnsiTheme="minorHAnsi" w:cstheme="minorHAnsi"/>
        </w:rPr>
        <w:t>Utilizzo nuove tecnologie</w:t>
      </w:r>
    </w:p>
    <w:p w14:paraId="2A7A80E3" w14:textId="77777777" w:rsidR="00156FC5" w:rsidRPr="000B4DDD" w:rsidRDefault="00156FC5" w:rsidP="007F32FC">
      <w:pPr>
        <w:numPr>
          <w:ilvl w:val="0"/>
          <w:numId w:val="11"/>
        </w:numPr>
        <w:suppressAutoHyphens w:val="0"/>
        <w:spacing w:before="100" w:beforeAutospacing="1" w:after="100" w:afterAutospacing="1"/>
        <w:rPr>
          <w:rFonts w:asciiTheme="minorHAnsi" w:hAnsiTheme="minorHAnsi" w:cstheme="minorHAnsi"/>
        </w:rPr>
      </w:pPr>
      <w:r w:rsidRPr="000B4DDD">
        <w:rPr>
          <w:rFonts w:asciiTheme="minorHAnsi" w:hAnsiTheme="minorHAnsi" w:cstheme="minorHAnsi"/>
        </w:rPr>
        <w:t>Altro</w:t>
      </w:r>
    </w:p>
    <w:p w14:paraId="38AF4F78" w14:textId="77777777" w:rsidR="00E362FA" w:rsidRPr="000B4DDD" w:rsidRDefault="00E362FA" w:rsidP="00E362FA">
      <w:pPr>
        <w:spacing w:before="100" w:beforeAutospacing="1" w:after="100" w:afterAutospacing="1"/>
        <w:rPr>
          <w:rFonts w:asciiTheme="minorHAnsi" w:hAnsiTheme="minorHAnsi" w:cstheme="minorHAnsi"/>
        </w:rPr>
      </w:pPr>
      <w:r w:rsidRPr="000B4DDD">
        <w:rPr>
          <w:rFonts w:asciiTheme="minorHAnsi" w:hAnsiTheme="minorHAnsi" w:cstheme="minorHAnsi"/>
        </w:rPr>
        <w:t>Gli strumenti a supporto di queste attività saranno scelti a seconda delle necessità tra i seguenti:</w:t>
      </w:r>
    </w:p>
    <w:p w14:paraId="3888819D" w14:textId="77777777" w:rsidR="00E362FA" w:rsidRPr="000B4DDD" w:rsidRDefault="006E5F56" w:rsidP="007F32FC">
      <w:pPr>
        <w:numPr>
          <w:ilvl w:val="0"/>
          <w:numId w:val="12"/>
        </w:numPr>
        <w:suppressAutoHyphens w:val="0"/>
        <w:spacing w:before="100" w:beforeAutospacing="1" w:after="100" w:afterAutospacing="1"/>
        <w:rPr>
          <w:rFonts w:asciiTheme="minorHAnsi" w:hAnsiTheme="minorHAnsi" w:cstheme="minorHAnsi"/>
        </w:rPr>
      </w:pPr>
      <w:r>
        <w:rPr>
          <w:rFonts w:asciiTheme="minorHAnsi" w:hAnsiTheme="minorHAnsi" w:cstheme="minorHAnsi"/>
        </w:rPr>
        <w:t>L</w:t>
      </w:r>
      <w:r w:rsidR="00E362FA" w:rsidRPr="000B4DDD">
        <w:rPr>
          <w:rFonts w:asciiTheme="minorHAnsi" w:hAnsiTheme="minorHAnsi" w:cstheme="minorHAnsi"/>
        </w:rPr>
        <w:t>ibri di testo in adozione</w:t>
      </w:r>
    </w:p>
    <w:p w14:paraId="67E147C3" w14:textId="77777777" w:rsidR="00E362FA" w:rsidRPr="000B4DDD" w:rsidRDefault="006E5F56" w:rsidP="007F32FC">
      <w:pPr>
        <w:numPr>
          <w:ilvl w:val="0"/>
          <w:numId w:val="12"/>
        </w:numPr>
        <w:suppressAutoHyphens w:val="0"/>
        <w:spacing w:before="100" w:beforeAutospacing="1" w:after="100" w:afterAutospacing="1"/>
        <w:rPr>
          <w:rFonts w:asciiTheme="minorHAnsi" w:hAnsiTheme="minorHAnsi" w:cstheme="minorHAnsi"/>
        </w:rPr>
      </w:pPr>
      <w:r>
        <w:rPr>
          <w:rFonts w:asciiTheme="minorHAnsi" w:hAnsiTheme="minorHAnsi" w:cstheme="minorHAnsi"/>
        </w:rPr>
        <w:t>S</w:t>
      </w:r>
      <w:r w:rsidR="00E362FA" w:rsidRPr="000B4DDD">
        <w:rPr>
          <w:rFonts w:asciiTheme="minorHAnsi" w:hAnsiTheme="minorHAnsi" w:cstheme="minorHAnsi"/>
        </w:rPr>
        <w:t>trumenti didattici complementari o alternativi al libro di testo</w:t>
      </w:r>
    </w:p>
    <w:p w14:paraId="488AFAFA" w14:textId="77777777" w:rsidR="00E362FA" w:rsidRPr="000B4DDD" w:rsidRDefault="006E5F56" w:rsidP="007F32FC">
      <w:pPr>
        <w:numPr>
          <w:ilvl w:val="0"/>
          <w:numId w:val="12"/>
        </w:numPr>
        <w:suppressAutoHyphens w:val="0"/>
        <w:spacing w:before="100" w:beforeAutospacing="1" w:after="100" w:afterAutospacing="1"/>
        <w:rPr>
          <w:rFonts w:asciiTheme="minorHAnsi" w:hAnsiTheme="minorHAnsi" w:cstheme="minorHAnsi"/>
        </w:rPr>
      </w:pPr>
      <w:r>
        <w:rPr>
          <w:rFonts w:asciiTheme="minorHAnsi" w:hAnsiTheme="minorHAnsi" w:cstheme="minorHAnsi"/>
        </w:rPr>
        <w:t>F</w:t>
      </w:r>
      <w:r w:rsidR="00E362FA" w:rsidRPr="000B4DDD">
        <w:rPr>
          <w:rFonts w:asciiTheme="minorHAnsi" w:hAnsiTheme="minorHAnsi" w:cstheme="minorHAnsi"/>
        </w:rPr>
        <w:t>ilm, cd rom, audiolibri.</w:t>
      </w:r>
    </w:p>
    <w:p w14:paraId="16CB1B52" w14:textId="77777777" w:rsidR="00E362FA" w:rsidRPr="000B4DDD" w:rsidRDefault="00E362FA" w:rsidP="007F32FC">
      <w:pPr>
        <w:numPr>
          <w:ilvl w:val="0"/>
          <w:numId w:val="12"/>
        </w:numPr>
        <w:suppressAutoHyphens w:val="0"/>
        <w:spacing w:before="100" w:beforeAutospacing="1" w:after="100" w:afterAutospacing="1"/>
        <w:rPr>
          <w:rFonts w:asciiTheme="minorHAnsi" w:hAnsiTheme="minorHAnsi" w:cstheme="minorHAnsi"/>
        </w:rPr>
      </w:pPr>
      <w:r w:rsidRPr="000B4DDD">
        <w:rPr>
          <w:rFonts w:asciiTheme="minorHAnsi" w:hAnsiTheme="minorHAnsi" w:cstheme="minorHAnsi"/>
        </w:rPr>
        <w:t xml:space="preserve">Esercizi guidati e schede strutturate. </w:t>
      </w:r>
    </w:p>
    <w:p w14:paraId="08E3CBBE" w14:textId="77777777" w:rsidR="00E362FA" w:rsidRPr="000B4DDD" w:rsidRDefault="00E362FA" w:rsidP="007F32FC">
      <w:pPr>
        <w:numPr>
          <w:ilvl w:val="0"/>
          <w:numId w:val="12"/>
        </w:numPr>
        <w:suppressAutoHyphens w:val="0"/>
        <w:spacing w:before="100" w:beforeAutospacing="1" w:after="100" w:afterAutospacing="1"/>
        <w:rPr>
          <w:rFonts w:asciiTheme="minorHAnsi" w:hAnsiTheme="minorHAnsi" w:cstheme="minorHAnsi"/>
        </w:rPr>
      </w:pPr>
      <w:r w:rsidRPr="000B4DDD">
        <w:rPr>
          <w:rFonts w:asciiTheme="minorHAnsi" w:hAnsiTheme="minorHAnsi" w:cstheme="minorHAnsi"/>
        </w:rPr>
        <w:t>Contenuti digitali</w:t>
      </w:r>
    </w:p>
    <w:p w14:paraId="260BFF48" w14:textId="77777777" w:rsidR="00E362FA" w:rsidRPr="000B4DDD" w:rsidRDefault="00E362FA" w:rsidP="00E362FA">
      <w:pPr>
        <w:spacing w:before="100" w:beforeAutospacing="1" w:after="100" w:afterAutospacing="1"/>
        <w:rPr>
          <w:rFonts w:asciiTheme="minorHAnsi" w:hAnsiTheme="minorHAnsi" w:cstheme="minorHAnsi"/>
          <w:b/>
        </w:rPr>
      </w:pPr>
      <w:r w:rsidRPr="000B4DDD">
        <w:rPr>
          <w:rFonts w:asciiTheme="minorHAnsi" w:hAnsiTheme="minorHAnsi" w:cstheme="minorHAnsi"/>
          <w:b/>
        </w:rPr>
        <w:t>6.</w:t>
      </w:r>
      <w:r w:rsidRPr="000B4DDD">
        <w:rPr>
          <w:rFonts w:asciiTheme="minorHAnsi" w:hAnsiTheme="minorHAnsi" w:cstheme="minorHAnsi"/>
        </w:rPr>
        <w:t xml:space="preserve">  </w:t>
      </w:r>
      <w:r w:rsidRPr="000B4DDD">
        <w:rPr>
          <w:rFonts w:asciiTheme="minorHAnsi" w:hAnsiTheme="minorHAnsi" w:cstheme="minorHAnsi"/>
          <w:b/>
        </w:rPr>
        <w:t>RECUPERO E POTENZIAMENTO</w:t>
      </w:r>
    </w:p>
    <w:p w14:paraId="354D3D08" w14:textId="77777777" w:rsidR="00E362FA" w:rsidRPr="000B4DDD" w:rsidRDefault="00E362FA" w:rsidP="00E362FA">
      <w:pPr>
        <w:spacing w:before="100" w:beforeAutospacing="1" w:after="100" w:afterAutospacing="1"/>
        <w:rPr>
          <w:rFonts w:asciiTheme="minorHAnsi" w:hAnsiTheme="minorHAnsi" w:cstheme="minorHAnsi"/>
        </w:rPr>
      </w:pPr>
      <w:r w:rsidRPr="000B4DDD">
        <w:rPr>
          <w:rFonts w:asciiTheme="minorHAnsi" w:hAnsiTheme="minorHAnsi" w:cstheme="minorHAnsi"/>
        </w:rPr>
        <w:t>Per facilitare l’apprendimento  di tutti gli alunni che presenteranno delle difficoltà  e valorizzare le eccellenze,  sono  previste le seguenti strategie:</w:t>
      </w:r>
    </w:p>
    <w:p w14:paraId="6F2B2782" w14:textId="77777777" w:rsidR="00E362FA" w:rsidRPr="000B4DDD" w:rsidRDefault="00E362FA" w:rsidP="007F32FC">
      <w:pPr>
        <w:numPr>
          <w:ilvl w:val="0"/>
          <w:numId w:val="13"/>
        </w:numPr>
        <w:suppressAutoHyphens w:val="0"/>
        <w:spacing w:before="100" w:beforeAutospacing="1" w:after="100" w:afterAutospacing="1"/>
        <w:rPr>
          <w:rFonts w:asciiTheme="minorHAnsi" w:hAnsiTheme="minorHAnsi" w:cstheme="minorHAnsi"/>
        </w:rPr>
      </w:pPr>
      <w:r w:rsidRPr="000B4DDD">
        <w:rPr>
          <w:rFonts w:asciiTheme="minorHAnsi" w:hAnsiTheme="minorHAnsi" w:cstheme="minorHAnsi"/>
        </w:rPr>
        <w:t xml:space="preserve">Semplificazione dei contenuti </w:t>
      </w:r>
    </w:p>
    <w:p w14:paraId="65978AA1" w14:textId="77777777" w:rsidR="00E362FA" w:rsidRPr="000B4DDD" w:rsidRDefault="00E362FA" w:rsidP="007F32FC">
      <w:pPr>
        <w:numPr>
          <w:ilvl w:val="0"/>
          <w:numId w:val="13"/>
        </w:numPr>
        <w:suppressAutoHyphens w:val="0"/>
        <w:spacing w:before="100" w:beforeAutospacing="1" w:after="100" w:afterAutospacing="1"/>
        <w:rPr>
          <w:rFonts w:asciiTheme="minorHAnsi" w:hAnsiTheme="minorHAnsi" w:cstheme="minorHAnsi"/>
        </w:rPr>
      </w:pPr>
      <w:r w:rsidRPr="000B4DDD">
        <w:rPr>
          <w:rFonts w:asciiTheme="minorHAnsi" w:hAnsiTheme="minorHAnsi" w:cstheme="minorHAnsi"/>
        </w:rPr>
        <w:t>Reiterazione degli interventi didattici</w:t>
      </w:r>
    </w:p>
    <w:p w14:paraId="01AE2B9E" w14:textId="77777777" w:rsidR="00E362FA" w:rsidRPr="000B4DDD" w:rsidRDefault="00E362FA" w:rsidP="007F32FC">
      <w:pPr>
        <w:numPr>
          <w:ilvl w:val="0"/>
          <w:numId w:val="13"/>
        </w:numPr>
        <w:suppressAutoHyphens w:val="0"/>
        <w:spacing w:before="100" w:beforeAutospacing="1" w:after="100" w:afterAutospacing="1"/>
        <w:rPr>
          <w:rFonts w:asciiTheme="minorHAnsi" w:hAnsiTheme="minorHAnsi" w:cstheme="minorHAnsi"/>
        </w:rPr>
      </w:pPr>
      <w:r w:rsidRPr="000B4DDD">
        <w:rPr>
          <w:rFonts w:asciiTheme="minorHAnsi" w:hAnsiTheme="minorHAnsi" w:cstheme="minorHAnsi"/>
        </w:rPr>
        <w:t xml:space="preserve">Lezioni individualizzate a piccoli gruppi  </w:t>
      </w:r>
    </w:p>
    <w:p w14:paraId="11CBF9CF" w14:textId="77777777" w:rsidR="00E362FA" w:rsidRPr="000B4DDD" w:rsidRDefault="00E362FA" w:rsidP="007F32FC">
      <w:pPr>
        <w:numPr>
          <w:ilvl w:val="0"/>
          <w:numId w:val="13"/>
        </w:numPr>
        <w:suppressAutoHyphens w:val="0"/>
        <w:spacing w:before="100" w:beforeAutospacing="1" w:after="100" w:afterAutospacing="1"/>
        <w:rPr>
          <w:rFonts w:asciiTheme="minorHAnsi" w:hAnsiTheme="minorHAnsi" w:cstheme="minorHAnsi"/>
        </w:rPr>
      </w:pPr>
      <w:r w:rsidRPr="000B4DDD">
        <w:rPr>
          <w:rFonts w:asciiTheme="minorHAnsi" w:hAnsiTheme="minorHAnsi" w:cstheme="minorHAnsi"/>
        </w:rPr>
        <w:t xml:space="preserve">Esercizi guidati e schede strutturate </w:t>
      </w:r>
    </w:p>
    <w:p w14:paraId="593B3086" w14:textId="77777777" w:rsidR="00E362FA" w:rsidRPr="000B4DDD" w:rsidRDefault="00E362FA" w:rsidP="007F32FC">
      <w:pPr>
        <w:numPr>
          <w:ilvl w:val="0"/>
          <w:numId w:val="13"/>
        </w:numPr>
        <w:suppressAutoHyphens w:val="0"/>
        <w:spacing w:before="100" w:beforeAutospacing="1" w:after="100" w:afterAutospacing="1"/>
        <w:rPr>
          <w:rFonts w:asciiTheme="minorHAnsi" w:hAnsiTheme="minorHAnsi" w:cstheme="minorHAnsi"/>
        </w:rPr>
      </w:pPr>
      <w:r w:rsidRPr="000B4DDD">
        <w:rPr>
          <w:rFonts w:asciiTheme="minorHAnsi" w:hAnsiTheme="minorHAnsi" w:cstheme="minorHAnsi"/>
        </w:rPr>
        <w:t>Percorsi di potenziamento e valorizzazione delle eccellenze (concorsi, olimpiadi ecc.)</w:t>
      </w:r>
    </w:p>
    <w:p w14:paraId="4EC1699C" w14:textId="77777777" w:rsidR="00E362FA" w:rsidRPr="000B4DDD" w:rsidRDefault="00E362FA" w:rsidP="00E362FA">
      <w:pPr>
        <w:spacing w:before="100" w:beforeAutospacing="1" w:after="100" w:afterAutospacing="1"/>
        <w:rPr>
          <w:rFonts w:asciiTheme="minorHAnsi" w:hAnsiTheme="minorHAnsi" w:cstheme="minorHAnsi"/>
          <w:b/>
        </w:rPr>
      </w:pPr>
      <w:r w:rsidRPr="000B4DDD">
        <w:rPr>
          <w:rFonts w:asciiTheme="minorHAnsi" w:hAnsiTheme="minorHAnsi" w:cstheme="minorHAnsi"/>
          <w:b/>
        </w:rPr>
        <w:t xml:space="preserve">7. </w:t>
      </w:r>
      <w:r w:rsidR="00405A48" w:rsidRPr="000B4DDD">
        <w:rPr>
          <w:rFonts w:asciiTheme="minorHAnsi" w:hAnsiTheme="minorHAnsi" w:cstheme="minorHAnsi"/>
          <w:b/>
        </w:rPr>
        <w:t>VALUTAZIONE</w:t>
      </w:r>
    </w:p>
    <w:p w14:paraId="6CFD52D8" w14:textId="77777777" w:rsidR="00405A48" w:rsidRPr="000B4DDD" w:rsidRDefault="00600BF6" w:rsidP="007F32FC">
      <w:pPr>
        <w:numPr>
          <w:ilvl w:val="0"/>
          <w:numId w:val="14"/>
        </w:numPr>
        <w:rPr>
          <w:rFonts w:asciiTheme="minorHAnsi" w:hAnsiTheme="minorHAnsi" w:cstheme="minorHAnsi"/>
          <w:lang w:eastAsia="it-IT"/>
        </w:rPr>
      </w:pPr>
      <w:r w:rsidRPr="000B4DDD">
        <w:rPr>
          <w:rFonts w:asciiTheme="minorHAnsi" w:hAnsiTheme="minorHAnsi" w:cstheme="minorHAnsi"/>
          <w:lang w:eastAsia="it-IT"/>
        </w:rPr>
        <w:t xml:space="preserve">Valutazione </w:t>
      </w:r>
      <w:r w:rsidR="00405A48" w:rsidRPr="000B4DDD">
        <w:rPr>
          <w:rFonts w:asciiTheme="minorHAnsi" w:hAnsiTheme="minorHAnsi" w:cstheme="minorHAnsi"/>
          <w:lang w:eastAsia="it-IT"/>
        </w:rPr>
        <w:t>continua del processo in itinere</w:t>
      </w:r>
    </w:p>
    <w:p w14:paraId="4D602C1E" w14:textId="77777777" w:rsidR="00405A48" w:rsidRPr="000B4DDD" w:rsidRDefault="00405A48" w:rsidP="007F32FC">
      <w:pPr>
        <w:numPr>
          <w:ilvl w:val="0"/>
          <w:numId w:val="14"/>
        </w:numPr>
        <w:rPr>
          <w:rFonts w:asciiTheme="minorHAnsi" w:hAnsiTheme="minorHAnsi" w:cstheme="minorHAnsi"/>
          <w:lang w:eastAsia="it-IT"/>
        </w:rPr>
      </w:pPr>
      <w:r w:rsidRPr="000B4DDD">
        <w:rPr>
          <w:rFonts w:asciiTheme="minorHAnsi" w:hAnsiTheme="minorHAnsi" w:cstheme="minorHAnsi"/>
          <w:lang w:eastAsia="it-IT"/>
        </w:rPr>
        <w:t xml:space="preserve">Valutazione </w:t>
      </w:r>
      <w:r w:rsidRPr="00373CB7">
        <w:rPr>
          <w:rFonts w:asciiTheme="minorHAnsi" w:hAnsiTheme="minorHAnsi" w:cstheme="minorHAnsi"/>
          <w:lang w:eastAsia="it-IT"/>
        </w:rPr>
        <w:t>formativa</w:t>
      </w:r>
      <w:r w:rsidR="006E5F56" w:rsidRPr="00373CB7">
        <w:rPr>
          <w:rFonts w:asciiTheme="minorHAnsi" w:hAnsiTheme="minorHAnsi" w:cstheme="minorHAnsi"/>
          <w:lang w:eastAsia="it-IT"/>
        </w:rPr>
        <w:t xml:space="preserve"> che tiene conto dei processi di crescita</w:t>
      </w:r>
      <w:r w:rsidR="006E5F56">
        <w:rPr>
          <w:rFonts w:asciiTheme="minorHAnsi" w:hAnsiTheme="minorHAnsi" w:cstheme="minorHAnsi"/>
          <w:lang w:eastAsia="it-IT"/>
        </w:rPr>
        <w:t xml:space="preserve"> </w:t>
      </w:r>
    </w:p>
    <w:p w14:paraId="7D895A47" w14:textId="77777777" w:rsidR="00405A48" w:rsidRPr="000B4DDD" w:rsidRDefault="00405A48" w:rsidP="007F32FC">
      <w:pPr>
        <w:numPr>
          <w:ilvl w:val="0"/>
          <w:numId w:val="14"/>
        </w:numPr>
        <w:rPr>
          <w:rFonts w:asciiTheme="minorHAnsi" w:hAnsiTheme="minorHAnsi" w:cstheme="minorHAnsi"/>
          <w:lang w:eastAsia="it-IT"/>
        </w:rPr>
      </w:pPr>
      <w:r w:rsidRPr="000B4DDD">
        <w:rPr>
          <w:rFonts w:asciiTheme="minorHAnsi" w:hAnsiTheme="minorHAnsi" w:cstheme="minorHAnsi"/>
          <w:lang w:eastAsia="it-IT"/>
        </w:rPr>
        <w:t>Valutazione sommativa</w:t>
      </w:r>
    </w:p>
    <w:p w14:paraId="19595EC4" w14:textId="77777777" w:rsidR="00405A48" w:rsidRPr="000B4DDD" w:rsidRDefault="00405A48" w:rsidP="007F32FC">
      <w:pPr>
        <w:numPr>
          <w:ilvl w:val="0"/>
          <w:numId w:val="14"/>
        </w:numPr>
        <w:rPr>
          <w:rFonts w:asciiTheme="minorHAnsi" w:hAnsiTheme="minorHAnsi" w:cstheme="minorHAnsi"/>
          <w:lang w:eastAsia="it-IT"/>
        </w:rPr>
      </w:pPr>
      <w:r w:rsidRPr="000B4DDD">
        <w:rPr>
          <w:rFonts w:asciiTheme="minorHAnsi" w:hAnsiTheme="minorHAnsi" w:cstheme="minorHAnsi"/>
          <w:lang w:eastAsia="it-IT"/>
        </w:rPr>
        <w:t>Valutazione autentica</w:t>
      </w:r>
    </w:p>
    <w:p w14:paraId="14953A2E" w14:textId="77777777" w:rsidR="00E362FA" w:rsidRPr="000B4DDD" w:rsidRDefault="00405A48" w:rsidP="00E362FA">
      <w:pPr>
        <w:spacing w:before="100" w:beforeAutospacing="1" w:after="100" w:afterAutospacing="1"/>
        <w:rPr>
          <w:rFonts w:asciiTheme="minorHAnsi" w:hAnsiTheme="minorHAnsi" w:cstheme="minorHAnsi"/>
        </w:rPr>
      </w:pPr>
      <w:r w:rsidRPr="000B4DDD">
        <w:rPr>
          <w:rFonts w:asciiTheme="minorHAnsi" w:hAnsiTheme="minorHAnsi" w:cstheme="minorHAnsi"/>
        </w:rPr>
        <w:t>G</w:t>
      </w:r>
      <w:r w:rsidR="00E362FA" w:rsidRPr="000B4DDD">
        <w:rPr>
          <w:rFonts w:asciiTheme="minorHAnsi" w:hAnsiTheme="minorHAnsi" w:cstheme="minorHAnsi"/>
        </w:rPr>
        <w:t>li strumenti di verifica utilizzati saranno i seguenti:</w:t>
      </w:r>
    </w:p>
    <w:p w14:paraId="3BE5BA4C" w14:textId="77777777" w:rsidR="00E362FA" w:rsidRPr="000B4DDD" w:rsidRDefault="00E362FA" w:rsidP="001D0DA8">
      <w:pPr>
        <w:numPr>
          <w:ilvl w:val="0"/>
          <w:numId w:val="15"/>
        </w:numPr>
        <w:suppressAutoHyphens w:val="0"/>
        <w:spacing w:before="100" w:beforeAutospacing="1" w:after="100" w:afterAutospacing="1"/>
        <w:ind w:left="709" w:hanging="283"/>
        <w:rPr>
          <w:rFonts w:asciiTheme="minorHAnsi" w:hAnsiTheme="minorHAnsi" w:cstheme="minorHAnsi"/>
        </w:rPr>
      </w:pPr>
      <w:r w:rsidRPr="000B4DDD">
        <w:rPr>
          <w:rFonts w:asciiTheme="minorHAnsi" w:hAnsiTheme="minorHAnsi" w:cstheme="minorHAnsi"/>
        </w:rPr>
        <w:t>Verifiche scritte</w:t>
      </w:r>
      <w:r w:rsidR="00405A48" w:rsidRPr="000B4DDD">
        <w:rPr>
          <w:rFonts w:asciiTheme="minorHAnsi" w:hAnsiTheme="minorHAnsi" w:cstheme="minorHAnsi"/>
        </w:rPr>
        <w:t xml:space="preserve"> </w:t>
      </w:r>
      <w:r w:rsidRPr="000B4DDD">
        <w:rPr>
          <w:rFonts w:asciiTheme="minorHAnsi" w:hAnsiTheme="minorHAnsi" w:cstheme="minorHAnsi"/>
        </w:rPr>
        <w:t xml:space="preserve"> </w:t>
      </w:r>
      <w:r w:rsidR="00405A48" w:rsidRPr="000B4DDD">
        <w:rPr>
          <w:rFonts w:asciiTheme="minorHAnsi" w:hAnsiTheme="minorHAnsi" w:cstheme="minorHAnsi"/>
        </w:rPr>
        <w:t xml:space="preserve"> </w:t>
      </w:r>
    </w:p>
    <w:p w14:paraId="7728C94D" w14:textId="77777777" w:rsidR="00E362FA" w:rsidRPr="000B4DDD" w:rsidRDefault="00E362FA" w:rsidP="001D0DA8">
      <w:pPr>
        <w:numPr>
          <w:ilvl w:val="0"/>
          <w:numId w:val="15"/>
        </w:numPr>
        <w:suppressAutoHyphens w:val="0"/>
        <w:spacing w:before="100" w:beforeAutospacing="1" w:after="100" w:afterAutospacing="1"/>
        <w:ind w:left="709" w:hanging="283"/>
        <w:rPr>
          <w:rFonts w:asciiTheme="minorHAnsi" w:hAnsiTheme="minorHAnsi" w:cstheme="minorHAnsi"/>
        </w:rPr>
      </w:pPr>
      <w:r w:rsidRPr="000B4DDD">
        <w:rPr>
          <w:rFonts w:asciiTheme="minorHAnsi" w:hAnsiTheme="minorHAnsi" w:cstheme="minorHAnsi"/>
        </w:rPr>
        <w:t>Verifiche orali</w:t>
      </w:r>
    </w:p>
    <w:p w14:paraId="72BF8B0D" w14:textId="77777777" w:rsidR="00E362FA" w:rsidRPr="000B4DDD" w:rsidRDefault="00E362FA" w:rsidP="001D0DA8">
      <w:pPr>
        <w:numPr>
          <w:ilvl w:val="0"/>
          <w:numId w:val="15"/>
        </w:numPr>
        <w:suppressAutoHyphens w:val="0"/>
        <w:spacing w:before="100" w:beforeAutospacing="1" w:after="100" w:afterAutospacing="1"/>
        <w:ind w:left="709" w:hanging="283"/>
        <w:rPr>
          <w:rFonts w:asciiTheme="minorHAnsi" w:hAnsiTheme="minorHAnsi" w:cstheme="minorHAnsi"/>
        </w:rPr>
      </w:pPr>
      <w:r w:rsidRPr="000B4DDD">
        <w:rPr>
          <w:rFonts w:asciiTheme="minorHAnsi" w:hAnsiTheme="minorHAnsi" w:cstheme="minorHAnsi"/>
        </w:rPr>
        <w:t>Prove strutturate</w:t>
      </w:r>
      <w:r w:rsidR="00405A48" w:rsidRPr="000B4DDD">
        <w:rPr>
          <w:rFonts w:asciiTheme="minorHAnsi" w:hAnsiTheme="minorHAnsi" w:cstheme="minorHAnsi"/>
        </w:rPr>
        <w:t xml:space="preserve"> o semi-strutturate</w:t>
      </w:r>
      <w:r w:rsidR="00600BF6" w:rsidRPr="000B4DDD">
        <w:rPr>
          <w:rFonts w:asciiTheme="minorHAnsi" w:hAnsiTheme="minorHAnsi" w:cstheme="minorHAnsi"/>
        </w:rPr>
        <w:t xml:space="preserve"> (</w:t>
      </w:r>
      <w:r w:rsidRPr="000B4DDD">
        <w:rPr>
          <w:rFonts w:asciiTheme="minorHAnsi" w:hAnsiTheme="minorHAnsi" w:cstheme="minorHAnsi"/>
        </w:rPr>
        <w:t>risposte a domande aperte, test a risposta multipla, domande a completamento, quesiti vero / falso etc.)</w:t>
      </w:r>
    </w:p>
    <w:p w14:paraId="39466A22" w14:textId="77777777" w:rsidR="00E362FA" w:rsidRPr="000B4DDD" w:rsidRDefault="00E362FA" w:rsidP="001D0DA8">
      <w:pPr>
        <w:numPr>
          <w:ilvl w:val="0"/>
          <w:numId w:val="15"/>
        </w:numPr>
        <w:suppressAutoHyphens w:val="0"/>
        <w:spacing w:before="100" w:beforeAutospacing="1" w:after="100" w:afterAutospacing="1"/>
        <w:ind w:left="709" w:hanging="283"/>
        <w:rPr>
          <w:rFonts w:asciiTheme="minorHAnsi" w:hAnsiTheme="minorHAnsi" w:cstheme="minorHAnsi"/>
        </w:rPr>
      </w:pPr>
      <w:r w:rsidRPr="000B4DDD">
        <w:rPr>
          <w:rFonts w:asciiTheme="minorHAnsi" w:hAnsiTheme="minorHAnsi" w:cstheme="minorHAnsi"/>
        </w:rPr>
        <w:t xml:space="preserve">Analisi dei compiti svolti  </w:t>
      </w:r>
    </w:p>
    <w:p w14:paraId="5D62704B" w14:textId="77777777" w:rsidR="00E362FA" w:rsidRPr="000B4DDD" w:rsidRDefault="00E362FA" w:rsidP="001D0DA8">
      <w:pPr>
        <w:numPr>
          <w:ilvl w:val="0"/>
          <w:numId w:val="15"/>
        </w:numPr>
        <w:suppressAutoHyphens w:val="0"/>
        <w:spacing w:before="100" w:beforeAutospacing="1" w:after="100" w:afterAutospacing="1"/>
        <w:ind w:left="709" w:hanging="283"/>
        <w:rPr>
          <w:rFonts w:asciiTheme="minorHAnsi" w:hAnsiTheme="minorHAnsi" w:cstheme="minorHAnsi"/>
        </w:rPr>
      </w:pPr>
      <w:r w:rsidRPr="000B4DDD">
        <w:rPr>
          <w:rFonts w:asciiTheme="minorHAnsi" w:hAnsiTheme="minorHAnsi" w:cstheme="minorHAnsi"/>
        </w:rPr>
        <w:t>Interrogazione dialogica</w:t>
      </w:r>
    </w:p>
    <w:p w14:paraId="247AD433" w14:textId="77777777" w:rsidR="00E362FA" w:rsidRPr="000B4DDD" w:rsidRDefault="00E362FA" w:rsidP="001D0DA8">
      <w:pPr>
        <w:numPr>
          <w:ilvl w:val="0"/>
          <w:numId w:val="15"/>
        </w:numPr>
        <w:suppressAutoHyphens w:val="0"/>
        <w:spacing w:before="100" w:beforeAutospacing="1" w:after="100" w:afterAutospacing="1"/>
        <w:ind w:left="709" w:hanging="283"/>
        <w:rPr>
          <w:rFonts w:asciiTheme="minorHAnsi" w:hAnsiTheme="minorHAnsi" w:cstheme="minorHAnsi"/>
        </w:rPr>
      </w:pPr>
      <w:r w:rsidRPr="000B4DDD">
        <w:rPr>
          <w:rFonts w:asciiTheme="minorHAnsi" w:hAnsiTheme="minorHAnsi" w:cstheme="minorHAnsi"/>
        </w:rPr>
        <w:t>Discussione guidata</w:t>
      </w:r>
      <w:r w:rsidRPr="000B4DDD">
        <w:rPr>
          <w:rFonts w:asciiTheme="minorHAnsi" w:hAnsiTheme="minorHAnsi" w:cstheme="minorHAnsi"/>
          <w:b/>
          <w:bCs/>
        </w:rPr>
        <w:t xml:space="preserve"> </w:t>
      </w:r>
    </w:p>
    <w:p w14:paraId="172B7209" w14:textId="77777777" w:rsidR="00A731BF" w:rsidRPr="000B4DDD" w:rsidRDefault="00BF40E2" w:rsidP="001D0DA8">
      <w:pPr>
        <w:pStyle w:val="Paragrafoelenco"/>
        <w:numPr>
          <w:ilvl w:val="0"/>
          <w:numId w:val="15"/>
        </w:numPr>
        <w:spacing w:before="100" w:beforeAutospacing="1" w:after="100" w:afterAutospacing="1" w:line="240" w:lineRule="auto"/>
        <w:ind w:left="709" w:hanging="283"/>
        <w:rPr>
          <w:rFonts w:asciiTheme="minorHAnsi" w:hAnsiTheme="minorHAnsi" w:cstheme="minorHAnsi"/>
          <w:sz w:val="24"/>
          <w:szCs w:val="24"/>
        </w:rPr>
      </w:pPr>
      <w:r w:rsidRPr="000B4DDD">
        <w:rPr>
          <w:rFonts w:asciiTheme="minorHAnsi" w:hAnsiTheme="minorHAnsi" w:cstheme="minorHAnsi"/>
          <w:sz w:val="24"/>
          <w:szCs w:val="24"/>
        </w:rPr>
        <w:lastRenderedPageBreak/>
        <w:t>Compiti autentici</w:t>
      </w:r>
    </w:p>
    <w:p w14:paraId="78C27E03" w14:textId="77777777" w:rsidR="00A731BF" w:rsidRPr="000B4DDD" w:rsidRDefault="00A731BF">
      <w:pPr>
        <w:rPr>
          <w:rFonts w:asciiTheme="minorHAnsi" w:hAnsiTheme="minorHAnsi" w:cstheme="minorHAnsi"/>
        </w:rPr>
        <w:sectPr w:rsidR="00A731BF" w:rsidRPr="000B4DDD" w:rsidSect="0090543E">
          <w:footerReference w:type="default" r:id="rId7"/>
          <w:footnotePr>
            <w:pos w:val="beneathText"/>
          </w:footnotePr>
          <w:pgSz w:w="12240" w:h="15840"/>
          <w:pgMar w:top="1702" w:right="1134" w:bottom="1134" w:left="1134" w:header="720" w:footer="382" w:gutter="0"/>
          <w:cols w:space="720"/>
          <w:docGrid w:linePitch="360"/>
        </w:sectPr>
      </w:pPr>
    </w:p>
    <w:p w14:paraId="58692283" w14:textId="77777777" w:rsidR="007F32FC" w:rsidRPr="000B4DDD" w:rsidRDefault="00F8637A" w:rsidP="0019512B">
      <w:pPr>
        <w:tabs>
          <w:tab w:val="left" w:pos="4363"/>
        </w:tabs>
        <w:spacing w:before="100" w:beforeAutospacing="1" w:after="100" w:afterAutospacing="1"/>
        <w:rPr>
          <w:rFonts w:asciiTheme="minorHAnsi" w:hAnsiTheme="minorHAnsi" w:cstheme="minorHAnsi"/>
          <w:b/>
        </w:rPr>
      </w:pPr>
      <w:r>
        <w:rPr>
          <w:rFonts w:asciiTheme="minorHAnsi" w:hAnsiTheme="minorHAnsi" w:cstheme="minorHAnsi"/>
          <w:b/>
        </w:rPr>
        <w:t>8</w:t>
      </w:r>
      <w:r w:rsidR="00BF40E2" w:rsidRPr="000B4DDD">
        <w:rPr>
          <w:rFonts w:asciiTheme="minorHAnsi" w:hAnsiTheme="minorHAnsi" w:cstheme="minorHAnsi"/>
          <w:b/>
        </w:rPr>
        <w:t xml:space="preserve">. </w:t>
      </w:r>
      <w:r w:rsidR="00A731BF" w:rsidRPr="000B4DDD">
        <w:rPr>
          <w:rFonts w:asciiTheme="minorHAnsi" w:hAnsiTheme="minorHAnsi" w:cstheme="minorHAnsi"/>
          <w:b/>
        </w:rPr>
        <w:t xml:space="preserve"> CRITERI E GRIGLIE DI VALUTAZIONE</w:t>
      </w:r>
      <w:r w:rsidR="0019512B">
        <w:rPr>
          <w:rFonts w:asciiTheme="minorHAnsi" w:hAnsiTheme="minorHAnsi" w:cstheme="minorHAnsi"/>
          <w:b/>
        </w:rPr>
        <w:tab/>
      </w:r>
    </w:p>
    <w:p w14:paraId="545DEB4F" w14:textId="77777777" w:rsidR="00432FA3" w:rsidRDefault="00A731BF" w:rsidP="00600BF6">
      <w:pPr>
        <w:pStyle w:val="Default"/>
        <w:ind w:hanging="75"/>
        <w:jc w:val="both"/>
        <w:rPr>
          <w:rFonts w:asciiTheme="minorHAnsi" w:hAnsiTheme="minorHAnsi" w:cstheme="minorHAnsi"/>
          <w:color w:val="auto"/>
        </w:rPr>
      </w:pPr>
      <w:r w:rsidRPr="000B4DDD">
        <w:rPr>
          <w:rFonts w:asciiTheme="minorHAnsi" w:hAnsiTheme="minorHAnsi" w:cstheme="minorHAnsi"/>
          <w:color w:val="auto"/>
        </w:rPr>
        <w:t>Si fa riferimento ai criteri e alle griglie di valutazione adottat</w:t>
      </w:r>
      <w:r w:rsidR="00600BF6" w:rsidRPr="000B4DDD">
        <w:rPr>
          <w:rFonts w:asciiTheme="minorHAnsi" w:hAnsiTheme="minorHAnsi" w:cstheme="minorHAnsi"/>
          <w:color w:val="auto"/>
        </w:rPr>
        <w:t>i</w:t>
      </w:r>
      <w:r w:rsidRPr="000B4DDD">
        <w:rPr>
          <w:rFonts w:asciiTheme="minorHAnsi" w:hAnsiTheme="minorHAnsi" w:cstheme="minorHAnsi"/>
          <w:color w:val="auto"/>
        </w:rPr>
        <w:t xml:space="preserve"> dal Collegio Docenti e inserit</w:t>
      </w:r>
      <w:r w:rsidR="00600BF6" w:rsidRPr="000B4DDD">
        <w:rPr>
          <w:rFonts w:asciiTheme="minorHAnsi" w:hAnsiTheme="minorHAnsi" w:cstheme="minorHAnsi"/>
          <w:color w:val="auto"/>
        </w:rPr>
        <w:t>i</w:t>
      </w:r>
      <w:r w:rsidRPr="000B4DDD">
        <w:rPr>
          <w:rFonts w:asciiTheme="minorHAnsi" w:hAnsiTheme="minorHAnsi" w:cstheme="minorHAnsi"/>
          <w:color w:val="auto"/>
        </w:rPr>
        <w:t xml:space="preserve"> nel P</w:t>
      </w:r>
      <w:r w:rsidR="00156FC5" w:rsidRPr="000B4DDD">
        <w:rPr>
          <w:rFonts w:asciiTheme="minorHAnsi" w:hAnsiTheme="minorHAnsi" w:cstheme="minorHAnsi"/>
          <w:color w:val="auto"/>
        </w:rPr>
        <w:t>T</w:t>
      </w:r>
      <w:r w:rsidR="00600BF6" w:rsidRPr="000B4DDD">
        <w:rPr>
          <w:rFonts w:asciiTheme="minorHAnsi" w:hAnsiTheme="minorHAnsi" w:cstheme="minorHAnsi"/>
          <w:color w:val="auto"/>
        </w:rPr>
        <w:t xml:space="preserve">OF. </w:t>
      </w:r>
    </w:p>
    <w:p w14:paraId="321908DF" w14:textId="77777777" w:rsidR="007573D1" w:rsidRPr="00F8637A" w:rsidRDefault="00432FA3" w:rsidP="00432FA3">
      <w:pPr>
        <w:pStyle w:val="Default"/>
        <w:ind w:hanging="75"/>
        <w:jc w:val="both"/>
        <w:rPr>
          <w:rFonts w:asciiTheme="minorHAnsi" w:hAnsiTheme="minorHAnsi" w:cstheme="minorHAnsi"/>
          <w:b/>
          <w:color w:val="auto"/>
        </w:rPr>
      </w:pPr>
      <w:r w:rsidRPr="00F8637A">
        <w:rPr>
          <w:rFonts w:asciiTheme="minorHAnsi" w:hAnsiTheme="minorHAnsi" w:cstheme="minorHAnsi"/>
          <w:b/>
          <w:color w:val="auto"/>
        </w:rPr>
        <w:t>Si fa presente che, a</w:t>
      </w:r>
      <w:r w:rsidR="007573D1" w:rsidRPr="00F8637A">
        <w:rPr>
          <w:rFonts w:asciiTheme="minorHAnsi" w:hAnsiTheme="minorHAnsi" w:cstheme="minorHAnsi"/>
          <w:b/>
          <w:color w:val="auto"/>
        </w:rPr>
        <w:t>lla luce dell’emergenza epidemiologica da Covid 19</w:t>
      </w:r>
      <w:r w:rsidRPr="00F8637A">
        <w:rPr>
          <w:rFonts w:asciiTheme="minorHAnsi" w:hAnsiTheme="minorHAnsi" w:cstheme="minorHAnsi"/>
          <w:b/>
          <w:color w:val="auto"/>
        </w:rPr>
        <w:t>, a seconda della si</w:t>
      </w:r>
      <w:r w:rsidR="00F8637A" w:rsidRPr="00F8637A">
        <w:rPr>
          <w:rFonts w:asciiTheme="minorHAnsi" w:hAnsiTheme="minorHAnsi" w:cstheme="minorHAnsi"/>
          <w:b/>
          <w:color w:val="auto"/>
        </w:rPr>
        <w:t xml:space="preserve">tuazione </w:t>
      </w:r>
      <w:r w:rsidRPr="00F8637A">
        <w:rPr>
          <w:rFonts w:asciiTheme="minorHAnsi" w:hAnsiTheme="minorHAnsi" w:cstheme="minorHAnsi"/>
          <w:b/>
          <w:color w:val="auto"/>
        </w:rPr>
        <w:t xml:space="preserve">rilevabile a settembre, il piano potrebbe subire </w:t>
      </w:r>
      <w:r w:rsidR="007573D1" w:rsidRPr="00F8637A">
        <w:rPr>
          <w:rFonts w:asciiTheme="minorHAnsi" w:hAnsiTheme="minorHAnsi" w:cstheme="minorHAnsi"/>
          <w:b/>
          <w:color w:val="auto"/>
        </w:rPr>
        <w:t xml:space="preserve"> modifiche o adeguamenti </w:t>
      </w:r>
      <w:r w:rsidRPr="00F8637A">
        <w:rPr>
          <w:rFonts w:asciiTheme="minorHAnsi" w:hAnsiTheme="minorHAnsi" w:cstheme="minorHAnsi"/>
          <w:b/>
          <w:color w:val="auto"/>
        </w:rPr>
        <w:t>relativamente alle metodologie, agli strumenti e alla valutazione, a seconda che l’attività didattica adottata sarà in presenza o a distanza(DaD).</w:t>
      </w:r>
    </w:p>
    <w:p w14:paraId="05761E52" w14:textId="77777777" w:rsidR="00373CB7" w:rsidRPr="00F8637A" w:rsidRDefault="00373CB7" w:rsidP="00373CB7">
      <w:pPr>
        <w:pStyle w:val="Default"/>
        <w:jc w:val="both"/>
        <w:rPr>
          <w:rFonts w:asciiTheme="minorHAnsi" w:hAnsiTheme="minorHAnsi" w:cstheme="minorHAnsi"/>
          <w:b/>
          <w:color w:val="auto"/>
        </w:rPr>
      </w:pPr>
    </w:p>
    <w:p w14:paraId="1F75D1F5" w14:textId="77777777" w:rsidR="00373CB7" w:rsidRDefault="00F8637A" w:rsidP="00F8637A">
      <w:pPr>
        <w:pStyle w:val="Default"/>
        <w:jc w:val="center"/>
        <w:rPr>
          <w:rFonts w:asciiTheme="minorHAnsi" w:hAnsiTheme="minorHAnsi" w:cstheme="minorHAnsi"/>
          <w:b/>
          <w:color w:val="auto"/>
        </w:rPr>
      </w:pPr>
      <w:r>
        <w:rPr>
          <w:rFonts w:asciiTheme="minorHAnsi" w:hAnsiTheme="minorHAnsi" w:cstheme="minorHAnsi"/>
          <w:b/>
          <w:color w:val="auto"/>
        </w:rPr>
        <w:t xml:space="preserve">                                                                                                                       </w:t>
      </w:r>
      <w:r w:rsidR="00373CB7">
        <w:rPr>
          <w:rFonts w:asciiTheme="minorHAnsi" w:hAnsiTheme="minorHAnsi" w:cstheme="minorHAnsi"/>
          <w:b/>
          <w:color w:val="auto"/>
        </w:rPr>
        <w:t>I</w:t>
      </w:r>
      <w:r w:rsidR="00CC1EA4">
        <w:rPr>
          <w:rFonts w:asciiTheme="minorHAnsi" w:hAnsiTheme="minorHAnsi" w:cstheme="minorHAnsi"/>
          <w:b/>
          <w:color w:val="auto"/>
        </w:rPr>
        <w:t>l Docente</w:t>
      </w:r>
      <w:r w:rsidR="00373CB7">
        <w:rPr>
          <w:rFonts w:asciiTheme="minorHAnsi" w:hAnsiTheme="minorHAnsi" w:cstheme="minorHAnsi"/>
          <w:b/>
          <w:color w:val="auto"/>
        </w:rPr>
        <w:t xml:space="preserve"> Prof.</w:t>
      </w:r>
    </w:p>
    <w:p w14:paraId="06047741" w14:textId="77777777" w:rsidR="00CC1EA4" w:rsidRPr="000B4DDD" w:rsidRDefault="00F8637A" w:rsidP="00CC1EA4">
      <w:pPr>
        <w:pStyle w:val="Default"/>
        <w:jc w:val="right"/>
        <w:rPr>
          <w:rFonts w:asciiTheme="minorHAnsi" w:hAnsiTheme="minorHAnsi" w:cstheme="minorHAnsi"/>
          <w:b/>
          <w:color w:val="auto"/>
        </w:rPr>
      </w:pPr>
      <w:r>
        <w:rPr>
          <w:rFonts w:asciiTheme="minorHAnsi" w:hAnsiTheme="minorHAnsi" w:cstheme="minorHAnsi"/>
          <w:b/>
          <w:color w:val="auto"/>
        </w:rPr>
        <w:t xml:space="preserve">  </w:t>
      </w:r>
      <w:r w:rsidR="00CC1EA4">
        <w:rPr>
          <w:rFonts w:asciiTheme="minorHAnsi" w:hAnsiTheme="minorHAnsi" w:cstheme="minorHAnsi"/>
          <w:b/>
          <w:color w:val="auto"/>
        </w:rPr>
        <w:t>_____________________</w:t>
      </w:r>
    </w:p>
    <w:p w14:paraId="745FA485" w14:textId="77777777" w:rsidR="00B95154" w:rsidRPr="000B4DDD" w:rsidRDefault="00F8637A">
      <w:pPr>
        <w:pStyle w:val="Default"/>
        <w:jc w:val="right"/>
        <w:rPr>
          <w:rFonts w:asciiTheme="minorHAnsi" w:hAnsiTheme="minorHAnsi" w:cstheme="minorHAnsi"/>
          <w:b/>
          <w:color w:val="auto"/>
        </w:rPr>
      </w:pPr>
      <w:r>
        <w:rPr>
          <w:rFonts w:asciiTheme="minorHAnsi" w:hAnsiTheme="minorHAnsi" w:cstheme="minorHAnsi"/>
          <w:b/>
          <w:color w:val="auto"/>
        </w:rPr>
        <w:t xml:space="preserve">  </w:t>
      </w:r>
    </w:p>
    <w:p w14:paraId="2D60DF0D" w14:textId="77777777" w:rsidR="00A731BF" w:rsidRPr="000B4DDD" w:rsidRDefault="00A731BF">
      <w:pPr>
        <w:pStyle w:val="Default"/>
        <w:rPr>
          <w:rFonts w:asciiTheme="minorHAnsi" w:hAnsiTheme="minorHAnsi" w:cstheme="minorHAnsi"/>
        </w:rPr>
      </w:pPr>
    </w:p>
    <w:p w14:paraId="7859CB70" w14:textId="334AD307" w:rsidR="002E1162" w:rsidRDefault="002E1162" w:rsidP="002E1162">
      <w:pPr>
        <w:autoSpaceDE w:val="0"/>
        <w:autoSpaceDN w:val="0"/>
        <w:adjustRightInd w:val="0"/>
        <w:jc w:val="both"/>
        <w:rPr>
          <w:rFonts w:asciiTheme="minorHAnsi" w:hAnsiTheme="minorHAnsi" w:cstheme="minorHAnsi"/>
          <w:i/>
          <w:color w:val="000000"/>
          <w:lang w:eastAsia="it-IT"/>
        </w:rPr>
      </w:pPr>
      <w:r>
        <w:rPr>
          <w:rFonts w:asciiTheme="minorHAnsi" w:hAnsiTheme="minorHAnsi" w:cstheme="minorHAnsi"/>
          <w:b/>
          <w:bCs/>
          <w:i/>
          <w:color w:val="000000"/>
          <w:lang w:eastAsia="it-IT"/>
        </w:rPr>
        <w:t xml:space="preserve">Il Piano integrativo di Apprendimento </w:t>
      </w:r>
      <w:r>
        <w:rPr>
          <w:rFonts w:asciiTheme="minorHAnsi" w:hAnsiTheme="minorHAnsi" w:cstheme="minorHAnsi"/>
          <w:i/>
          <w:color w:val="000000"/>
          <w:lang w:eastAsia="it-IT"/>
        </w:rPr>
        <w:t xml:space="preserve">è predisposto dai docenti contitolari della classe o dal consiglio di classe </w:t>
      </w:r>
      <w:r>
        <w:rPr>
          <w:rFonts w:asciiTheme="minorHAnsi" w:hAnsiTheme="minorHAnsi" w:cstheme="minorHAnsi"/>
          <w:i/>
          <w:color w:val="000000"/>
          <w:u w:val="single"/>
          <w:lang w:eastAsia="it-IT"/>
        </w:rPr>
        <w:t>per gli alunni ammessi alla classe successiva</w:t>
      </w:r>
      <w:r>
        <w:rPr>
          <w:rFonts w:asciiTheme="minorHAnsi" w:hAnsiTheme="minorHAnsi" w:cstheme="minorHAnsi"/>
          <w:i/>
          <w:color w:val="000000"/>
          <w:lang w:eastAsia="it-IT"/>
        </w:rPr>
        <w:t xml:space="preserve">, (tranne che nel passaggio alla prima classe della scuola secondaria di primo grado ovvero alla prima classe della scuola secondaria di secondo grado), Nel piano sono indicati, per ciascuna disciplina, gli </w:t>
      </w:r>
      <w:r>
        <w:rPr>
          <w:rFonts w:asciiTheme="minorHAnsi" w:hAnsiTheme="minorHAnsi" w:cstheme="minorHAnsi"/>
          <w:i/>
          <w:color w:val="000000"/>
          <w:u w:val="single"/>
          <w:lang w:eastAsia="it-IT"/>
        </w:rPr>
        <w:t>obiettivi di apprendimento da conseguire</w:t>
      </w:r>
      <w:r>
        <w:rPr>
          <w:rFonts w:asciiTheme="minorHAnsi" w:hAnsiTheme="minorHAnsi" w:cstheme="minorHAnsi"/>
          <w:i/>
          <w:color w:val="000000"/>
          <w:lang w:eastAsia="it-IT"/>
        </w:rPr>
        <w:t xml:space="preserve">, ai fini della proficua prosecuzione del processo di apprendimento nella classe successiva, nonché </w:t>
      </w:r>
      <w:r>
        <w:rPr>
          <w:rFonts w:asciiTheme="minorHAnsi" w:hAnsiTheme="minorHAnsi" w:cstheme="minorHAnsi"/>
          <w:i/>
          <w:color w:val="000000"/>
          <w:u w:val="single"/>
          <w:lang w:eastAsia="it-IT"/>
        </w:rPr>
        <w:t>specifiche strategie per il miglioramento dei livelli di apprendimento</w:t>
      </w:r>
      <w:r>
        <w:rPr>
          <w:rFonts w:asciiTheme="minorHAnsi" w:hAnsiTheme="minorHAnsi" w:cstheme="minorHAnsi"/>
          <w:i/>
          <w:color w:val="000000"/>
          <w:lang w:eastAsia="it-IT"/>
        </w:rPr>
        <w:t xml:space="preserve">. Il piano di apprendimento integrativo andrà allegato al documento di valutazione finale, (ex art. 6 comma 1 dell’O.M. prot. n.11 del 16/05/2020); </w:t>
      </w:r>
    </w:p>
    <w:p w14:paraId="27DE8019" w14:textId="0970F935" w:rsidR="002E1162" w:rsidRDefault="002E1162" w:rsidP="002E1162">
      <w:pPr>
        <w:autoSpaceDE w:val="0"/>
        <w:autoSpaceDN w:val="0"/>
        <w:adjustRightInd w:val="0"/>
        <w:spacing w:before="240"/>
        <w:jc w:val="both"/>
        <w:rPr>
          <w:rFonts w:asciiTheme="minorHAnsi" w:hAnsiTheme="minorHAnsi" w:cstheme="minorHAnsi"/>
          <w:i/>
          <w:color w:val="000000"/>
          <w:lang w:eastAsia="it-IT"/>
        </w:rPr>
      </w:pPr>
      <w:r>
        <w:rPr>
          <w:rFonts w:asciiTheme="minorHAnsi" w:hAnsiTheme="minorHAnsi" w:cstheme="minorHAnsi"/>
          <w:i/>
          <w:color w:val="000000"/>
          <w:lang w:eastAsia="it-IT"/>
        </w:rPr>
        <w:t>Le attività relative al Piano di Apprendimento integrano ove necessario, il primo periodo didattico (quadrimestre) e comunque proseguono, se necessarie, per l’intera durata dell’anno scolastico 2020/2021 (ex art. 6 comma 3 dell’O.M. prot. n.11 del 16/05/2020) e costituiscono attività ordinaria a decorrere dal 1° settembre 2020 ai sensi dell’articolo 1, comma 2 del Decreto legge 8 aprile 2020, n. 22.</w:t>
      </w:r>
    </w:p>
    <w:p w14:paraId="1DE51507" w14:textId="77777777" w:rsidR="00A731BF" w:rsidRPr="000B4DDD" w:rsidRDefault="00A731BF">
      <w:pPr>
        <w:rPr>
          <w:rFonts w:asciiTheme="minorHAnsi" w:hAnsiTheme="minorHAnsi" w:cstheme="minorHAnsi"/>
        </w:rPr>
      </w:pPr>
    </w:p>
    <w:sectPr w:rsidR="00A731BF" w:rsidRPr="000B4DDD" w:rsidSect="00B062B9">
      <w:footnotePr>
        <w:pos w:val="beneathText"/>
      </w:footnotePr>
      <w:type w:val="continuous"/>
      <w:pgSz w:w="12240" w:h="15840"/>
      <w:pgMar w:top="915"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380912" w14:textId="77777777" w:rsidR="00EE1D9C" w:rsidRDefault="00EE1D9C">
      <w:r>
        <w:separator/>
      </w:r>
    </w:p>
  </w:endnote>
  <w:endnote w:type="continuationSeparator" w:id="0">
    <w:p w14:paraId="52340CB6" w14:textId="77777777" w:rsidR="00EE1D9C" w:rsidRDefault="00EE1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AD758" w14:textId="77777777" w:rsidR="0090543E" w:rsidRDefault="00C95E81" w:rsidP="0090543E">
    <w:pPr>
      <w:pStyle w:val="Pidipagina"/>
      <w:ind w:right="360"/>
      <w:jc w:val="center"/>
      <w:rPr>
        <w:b/>
        <w:i/>
        <w:iCs/>
      </w:rPr>
    </w:pPr>
    <w:r w:rsidRPr="0090543E">
      <w:rPr>
        <w:rFonts w:asciiTheme="minorHAnsi" w:hAnsiTheme="minorHAnsi" w:cstheme="minorHAnsi"/>
        <w:b/>
        <w:i/>
        <w:iCs/>
      </w:rPr>
      <w:t>Piano di integrazione degli apprendimenti</w:t>
    </w:r>
    <w:r w:rsidRPr="0090543E">
      <w:rPr>
        <w:b/>
        <w:i/>
        <w:iCs/>
      </w:rPr>
      <w:t xml:space="preserve"> </w:t>
    </w:r>
    <w:r w:rsidR="0090543E">
      <w:rPr>
        <w:b/>
        <w:i/>
        <w:iCs/>
      </w:rPr>
      <w:t>(P.I.A.)</w:t>
    </w:r>
  </w:p>
  <w:p w14:paraId="6B04203C" w14:textId="77777777" w:rsidR="0090543E" w:rsidRPr="0090543E" w:rsidRDefault="0090543E" w:rsidP="0090543E">
    <w:pPr>
      <w:pStyle w:val="Pidipagina"/>
      <w:ind w:right="360"/>
      <w:jc w:val="center"/>
      <w:rPr>
        <w:rFonts w:asciiTheme="minorHAnsi" w:hAnsiTheme="minorHAnsi" w:cstheme="minorHAnsi"/>
        <w:sz w:val="20"/>
        <w:szCs w:val="20"/>
      </w:rPr>
    </w:pPr>
    <w:r w:rsidRPr="0090543E">
      <w:rPr>
        <w:b/>
        <w:i/>
        <w:iCs/>
        <w:sz w:val="20"/>
        <w:szCs w:val="20"/>
      </w:rPr>
      <w:t xml:space="preserve">Scuola </w:t>
    </w:r>
    <w:r w:rsidR="000B4DDD" w:rsidRPr="0090543E">
      <w:rPr>
        <w:rFonts w:asciiTheme="minorHAnsi" w:hAnsiTheme="minorHAnsi" w:cstheme="minorHAnsi"/>
        <w:b/>
        <w:i/>
        <w:iCs/>
        <w:sz w:val="20"/>
        <w:szCs w:val="20"/>
      </w:rPr>
      <w:t>secondaria di I grado</w:t>
    </w:r>
    <w:r w:rsidR="00C95E81" w:rsidRPr="0090543E">
      <w:rPr>
        <w:rFonts w:asciiTheme="minorHAnsi" w:hAnsiTheme="minorHAnsi" w:cstheme="minorHAnsi"/>
        <w:b/>
        <w:i/>
        <w:iCs/>
        <w:sz w:val="20"/>
        <w:szCs w:val="20"/>
      </w:rPr>
      <w:t xml:space="preserve"> </w:t>
    </w:r>
    <w:r w:rsidR="00374917" w:rsidRPr="0090543E">
      <w:rPr>
        <w:rFonts w:asciiTheme="minorHAnsi" w:hAnsiTheme="minorHAnsi" w:cstheme="minorHAnsi"/>
        <w:b/>
        <w:i/>
        <w:iCs/>
        <w:sz w:val="20"/>
        <w:szCs w:val="20"/>
      </w:rPr>
      <w:t>G. Pascoli Aversa</w:t>
    </w:r>
  </w:p>
  <w:p w14:paraId="185592C3" w14:textId="77777777" w:rsidR="000B4DDD" w:rsidRPr="000B4DDD" w:rsidRDefault="000B4DDD" w:rsidP="0090543E">
    <w:pPr>
      <w:pStyle w:val="Pidipagina"/>
      <w:ind w:right="360"/>
      <w:jc w:val="right"/>
      <w:rPr>
        <w:rFonts w:asciiTheme="minorHAnsi" w:hAnsiTheme="minorHAnsi" w:cstheme="minorHAnsi"/>
      </w:rPr>
    </w:pPr>
    <w:r w:rsidRPr="000B4DDD">
      <w:rPr>
        <w:rFonts w:asciiTheme="minorHAnsi" w:hAnsiTheme="minorHAnsi" w:cstheme="minorHAnsi"/>
      </w:rPr>
      <w:t xml:space="preserve">Pagina </w:t>
    </w:r>
    <w:r w:rsidR="00717462" w:rsidRPr="000B4DDD">
      <w:rPr>
        <w:rFonts w:asciiTheme="minorHAnsi" w:hAnsiTheme="minorHAnsi" w:cstheme="minorHAnsi"/>
        <w:b/>
      </w:rPr>
      <w:fldChar w:fldCharType="begin"/>
    </w:r>
    <w:r w:rsidRPr="000B4DDD">
      <w:rPr>
        <w:rFonts w:asciiTheme="minorHAnsi" w:hAnsiTheme="minorHAnsi" w:cstheme="minorHAnsi"/>
        <w:b/>
      </w:rPr>
      <w:instrText>PAGE</w:instrText>
    </w:r>
    <w:r w:rsidR="00717462" w:rsidRPr="000B4DDD">
      <w:rPr>
        <w:rFonts w:asciiTheme="minorHAnsi" w:hAnsiTheme="minorHAnsi" w:cstheme="minorHAnsi"/>
        <w:b/>
      </w:rPr>
      <w:fldChar w:fldCharType="separate"/>
    </w:r>
    <w:r w:rsidR="004A4D45">
      <w:rPr>
        <w:rFonts w:asciiTheme="minorHAnsi" w:hAnsiTheme="minorHAnsi" w:cstheme="minorHAnsi"/>
        <w:b/>
        <w:noProof/>
      </w:rPr>
      <w:t>4</w:t>
    </w:r>
    <w:r w:rsidR="00717462" w:rsidRPr="000B4DDD">
      <w:rPr>
        <w:rFonts w:asciiTheme="minorHAnsi" w:hAnsiTheme="minorHAnsi" w:cstheme="minorHAnsi"/>
        <w:b/>
      </w:rPr>
      <w:fldChar w:fldCharType="end"/>
    </w:r>
    <w:r w:rsidRPr="000B4DDD">
      <w:rPr>
        <w:rFonts w:asciiTheme="minorHAnsi" w:hAnsiTheme="minorHAnsi" w:cstheme="minorHAnsi"/>
      </w:rPr>
      <w:t xml:space="preserve"> di </w:t>
    </w:r>
    <w:r w:rsidR="00717462" w:rsidRPr="000B4DDD">
      <w:rPr>
        <w:rFonts w:asciiTheme="minorHAnsi" w:hAnsiTheme="minorHAnsi" w:cstheme="minorHAnsi"/>
        <w:b/>
      </w:rPr>
      <w:fldChar w:fldCharType="begin"/>
    </w:r>
    <w:r w:rsidRPr="000B4DDD">
      <w:rPr>
        <w:rFonts w:asciiTheme="minorHAnsi" w:hAnsiTheme="minorHAnsi" w:cstheme="minorHAnsi"/>
        <w:b/>
      </w:rPr>
      <w:instrText>NUMPAGES</w:instrText>
    </w:r>
    <w:r w:rsidR="00717462" w:rsidRPr="000B4DDD">
      <w:rPr>
        <w:rFonts w:asciiTheme="minorHAnsi" w:hAnsiTheme="minorHAnsi" w:cstheme="minorHAnsi"/>
        <w:b/>
      </w:rPr>
      <w:fldChar w:fldCharType="separate"/>
    </w:r>
    <w:r w:rsidR="004A4D45">
      <w:rPr>
        <w:rFonts w:asciiTheme="minorHAnsi" w:hAnsiTheme="minorHAnsi" w:cstheme="minorHAnsi"/>
        <w:b/>
        <w:noProof/>
      </w:rPr>
      <w:t>4</w:t>
    </w:r>
    <w:r w:rsidR="00717462" w:rsidRPr="000B4DDD">
      <w:rPr>
        <w:rFonts w:asciiTheme="minorHAnsi" w:hAnsiTheme="minorHAnsi" w:cstheme="minorHAnsi"/>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0D591E" w14:textId="77777777" w:rsidR="00EE1D9C" w:rsidRDefault="00EE1D9C">
      <w:r>
        <w:separator/>
      </w:r>
    </w:p>
  </w:footnote>
  <w:footnote w:type="continuationSeparator" w:id="0">
    <w:p w14:paraId="6C6EFA1D" w14:textId="77777777" w:rsidR="00EE1D9C" w:rsidRDefault="00EE1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DCA3214"/>
    <w:multiLevelType w:val="multilevel"/>
    <w:tmpl w:val="AA7E2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037E04"/>
    <w:multiLevelType w:val="hybridMultilevel"/>
    <w:tmpl w:val="B1660272"/>
    <w:lvl w:ilvl="0" w:tplc="70606F3C">
      <w:numFmt w:val="bullet"/>
      <w:lvlText w:val="-"/>
      <w:lvlJc w:val="left"/>
      <w:pPr>
        <w:ind w:left="720" w:hanging="360"/>
      </w:pPr>
      <w:rPr>
        <w:rFonts w:ascii="Calibri" w:eastAsia="Times New Roman"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6444724"/>
    <w:multiLevelType w:val="multilevel"/>
    <w:tmpl w:val="D6D687E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8E6E64"/>
    <w:multiLevelType w:val="multilevel"/>
    <w:tmpl w:val="72FA5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8A243E"/>
    <w:multiLevelType w:val="multilevel"/>
    <w:tmpl w:val="40F2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CE723C"/>
    <w:multiLevelType w:val="hybridMultilevel"/>
    <w:tmpl w:val="6338C900"/>
    <w:lvl w:ilvl="0" w:tplc="DB9E0066">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31430718"/>
    <w:multiLevelType w:val="hybridMultilevel"/>
    <w:tmpl w:val="A63E18C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B6607B6"/>
    <w:multiLevelType w:val="hybridMultilevel"/>
    <w:tmpl w:val="DBF00B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5F80350"/>
    <w:multiLevelType w:val="hybridMultilevel"/>
    <w:tmpl w:val="A636F6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7F641D9"/>
    <w:multiLevelType w:val="multilevel"/>
    <w:tmpl w:val="B42A4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D45B13"/>
    <w:multiLevelType w:val="multilevel"/>
    <w:tmpl w:val="70DC3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B32272"/>
    <w:multiLevelType w:val="hybridMultilevel"/>
    <w:tmpl w:val="511634CC"/>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6FA8554E"/>
    <w:multiLevelType w:val="multilevel"/>
    <w:tmpl w:val="C3EA9A3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D36CE9"/>
    <w:multiLevelType w:val="multilevel"/>
    <w:tmpl w:val="0A828D8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7"/>
  </w:num>
  <w:num w:numId="6">
    <w:abstractNumId w:val="13"/>
  </w:num>
  <w:num w:numId="7">
    <w:abstractNumId w:val="6"/>
  </w:num>
  <w:num w:numId="8">
    <w:abstractNumId w:val="12"/>
  </w:num>
  <w:num w:numId="9">
    <w:abstractNumId w:val="11"/>
  </w:num>
  <w:num w:numId="10">
    <w:abstractNumId w:val="10"/>
  </w:num>
  <w:num w:numId="11">
    <w:abstractNumId w:val="15"/>
  </w:num>
  <w:num w:numId="12">
    <w:abstractNumId w:val="5"/>
  </w:num>
  <w:num w:numId="13">
    <w:abstractNumId w:val="16"/>
  </w:num>
  <w:num w:numId="14">
    <w:abstractNumId w:val="9"/>
  </w:num>
  <w:num w:numId="15">
    <w:abstractNumId w:val="14"/>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7643"/>
    <w:rsid w:val="000054BD"/>
    <w:rsid w:val="00007D7D"/>
    <w:rsid w:val="00031895"/>
    <w:rsid w:val="0003768C"/>
    <w:rsid w:val="00044BD3"/>
    <w:rsid w:val="00056325"/>
    <w:rsid w:val="000600C7"/>
    <w:rsid w:val="000638B1"/>
    <w:rsid w:val="00083FE7"/>
    <w:rsid w:val="000A0770"/>
    <w:rsid w:val="000B4DDD"/>
    <w:rsid w:val="000C12A9"/>
    <w:rsid w:val="000E4AC4"/>
    <w:rsid w:val="00116456"/>
    <w:rsid w:val="00127DD7"/>
    <w:rsid w:val="001550C5"/>
    <w:rsid w:val="00156FC5"/>
    <w:rsid w:val="00167643"/>
    <w:rsid w:val="0019512B"/>
    <w:rsid w:val="001A3EE3"/>
    <w:rsid w:val="001B5737"/>
    <w:rsid w:val="001D0DA8"/>
    <w:rsid w:val="001E2381"/>
    <w:rsid w:val="0021232F"/>
    <w:rsid w:val="00227232"/>
    <w:rsid w:val="00256F6D"/>
    <w:rsid w:val="002E0271"/>
    <w:rsid w:val="002E1162"/>
    <w:rsid w:val="002E69F2"/>
    <w:rsid w:val="0032671A"/>
    <w:rsid w:val="00373CAE"/>
    <w:rsid w:val="00373CB7"/>
    <w:rsid w:val="00373F6E"/>
    <w:rsid w:val="00374917"/>
    <w:rsid w:val="00386180"/>
    <w:rsid w:val="00393B0C"/>
    <w:rsid w:val="00395DB6"/>
    <w:rsid w:val="003A2493"/>
    <w:rsid w:val="003B1A9E"/>
    <w:rsid w:val="003C3431"/>
    <w:rsid w:val="00405A48"/>
    <w:rsid w:val="00406232"/>
    <w:rsid w:val="00411125"/>
    <w:rsid w:val="00412EE6"/>
    <w:rsid w:val="00432FA3"/>
    <w:rsid w:val="00434077"/>
    <w:rsid w:val="00470C3E"/>
    <w:rsid w:val="00471231"/>
    <w:rsid w:val="004974C1"/>
    <w:rsid w:val="004A4D45"/>
    <w:rsid w:val="004B1586"/>
    <w:rsid w:val="004D6E75"/>
    <w:rsid w:val="00525ACC"/>
    <w:rsid w:val="005374FF"/>
    <w:rsid w:val="005415AE"/>
    <w:rsid w:val="00571DF3"/>
    <w:rsid w:val="005A3A66"/>
    <w:rsid w:val="00600BF6"/>
    <w:rsid w:val="006073DC"/>
    <w:rsid w:val="00615253"/>
    <w:rsid w:val="006E5F56"/>
    <w:rsid w:val="006F2760"/>
    <w:rsid w:val="00705C7E"/>
    <w:rsid w:val="0071245B"/>
    <w:rsid w:val="00717462"/>
    <w:rsid w:val="007207C4"/>
    <w:rsid w:val="007323F3"/>
    <w:rsid w:val="007573D1"/>
    <w:rsid w:val="00773B85"/>
    <w:rsid w:val="00777866"/>
    <w:rsid w:val="007F32FC"/>
    <w:rsid w:val="00810DC1"/>
    <w:rsid w:val="00822B55"/>
    <w:rsid w:val="00860AFE"/>
    <w:rsid w:val="0086417E"/>
    <w:rsid w:val="00880428"/>
    <w:rsid w:val="008F755F"/>
    <w:rsid w:val="0090543E"/>
    <w:rsid w:val="00911690"/>
    <w:rsid w:val="00943C86"/>
    <w:rsid w:val="009479DC"/>
    <w:rsid w:val="0095522D"/>
    <w:rsid w:val="00957E75"/>
    <w:rsid w:val="00974BA3"/>
    <w:rsid w:val="009923DE"/>
    <w:rsid w:val="009A3D0C"/>
    <w:rsid w:val="009C7880"/>
    <w:rsid w:val="00A26BA5"/>
    <w:rsid w:val="00A46AAC"/>
    <w:rsid w:val="00A5587E"/>
    <w:rsid w:val="00A731BF"/>
    <w:rsid w:val="00A94FC7"/>
    <w:rsid w:val="00AC2C61"/>
    <w:rsid w:val="00AE526B"/>
    <w:rsid w:val="00B00CF4"/>
    <w:rsid w:val="00B053B2"/>
    <w:rsid w:val="00B062B9"/>
    <w:rsid w:val="00B4449F"/>
    <w:rsid w:val="00B44DA1"/>
    <w:rsid w:val="00B5036B"/>
    <w:rsid w:val="00B95154"/>
    <w:rsid w:val="00BA06B6"/>
    <w:rsid w:val="00BD2B2F"/>
    <w:rsid w:val="00BE1BC4"/>
    <w:rsid w:val="00BF40E2"/>
    <w:rsid w:val="00C11106"/>
    <w:rsid w:val="00C21B34"/>
    <w:rsid w:val="00C6452F"/>
    <w:rsid w:val="00C772D0"/>
    <w:rsid w:val="00C95E81"/>
    <w:rsid w:val="00CB4C8F"/>
    <w:rsid w:val="00CC1EA4"/>
    <w:rsid w:val="00D65EB5"/>
    <w:rsid w:val="00D7066B"/>
    <w:rsid w:val="00D818F6"/>
    <w:rsid w:val="00D92CE1"/>
    <w:rsid w:val="00DF56CC"/>
    <w:rsid w:val="00E362FA"/>
    <w:rsid w:val="00E41765"/>
    <w:rsid w:val="00E470A5"/>
    <w:rsid w:val="00E571E3"/>
    <w:rsid w:val="00E622AB"/>
    <w:rsid w:val="00EA42A9"/>
    <w:rsid w:val="00EE1D9C"/>
    <w:rsid w:val="00EE6BE1"/>
    <w:rsid w:val="00EF20BA"/>
    <w:rsid w:val="00F02684"/>
    <w:rsid w:val="00F104FA"/>
    <w:rsid w:val="00F54DF9"/>
    <w:rsid w:val="00F63C48"/>
    <w:rsid w:val="00F85C5E"/>
    <w:rsid w:val="00F8637A"/>
    <w:rsid w:val="00F903B7"/>
    <w:rsid w:val="00FA70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A6BA0"/>
  <w15:docId w15:val="{08950DAC-6B71-4E62-90D3-9C5191229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062B9"/>
    <w:pPr>
      <w:suppressAutoHyphens/>
    </w:pPr>
    <w:rPr>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sid w:val="00B062B9"/>
    <w:rPr>
      <w:rFonts w:ascii="Symbol" w:hAnsi="Symbol" w:cs="Symbol"/>
    </w:rPr>
  </w:style>
  <w:style w:type="character" w:customStyle="1" w:styleId="WW8Num2z1">
    <w:name w:val="WW8Num2z1"/>
    <w:rsid w:val="00B062B9"/>
    <w:rPr>
      <w:rFonts w:ascii="Courier New" w:hAnsi="Courier New" w:cs="Courier New"/>
    </w:rPr>
  </w:style>
  <w:style w:type="character" w:customStyle="1" w:styleId="WW8Num2z2">
    <w:name w:val="WW8Num2z2"/>
    <w:rsid w:val="00B062B9"/>
    <w:rPr>
      <w:rFonts w:ascii="Wingdings" w:hAnsi="Wingdings" w:cs="Wingdings"/>
    </w:rPr>
  </w:style>
  <w:style w:type="character" w:customStyle="1" w:styleId="WW8Num3z0">
    <w:name w:val="WW8Num3z0"/>
    <w:rsid w:val="00B062B9"/>
    <w:rPr>
      <w:rFonts w:ascii="Symbol" w:hAnsi="Symbol" w:cs="Symbol"/>
    </w:rPr>
  </w:style>
  <w:style w:type="character" w:styleId="Numeropagina">
    <w:name w:val="page number"/>
    <w:basedOn w:val="Carpredefinitoparagrafo"/>
    <w:semiHidden/>
    <w:rsid w:val="00B062B9"/>
  </w:style>
  <w:style w:type="character" w:customStyle="1" w:styleId="Caratteredinumerazione">
    <w:name w:val="Carattere di numerazione"/>
    <w:rsid w:val="00B062B9"/>
  </w:style>
  <w:style w:type="paragraph" w:styleId="Intestazione">
    <w:name w:val="header"/>
    <w:basedOn w:val="Normale"/>
    <w:next w:val="Corpotesto1"/>
    <w:semiHidden/>
    <w:rsid w:val="00B062B9"/>
    <w:pPr>
      <w:keepNext/>
      <w:spacing w:before="240" w:after="120"/>
    </w:pPr>
    <w:rPr>
      <w:rFonts w:ascii="Arial" w:eastAsia="Microsoft YaHei" w:hAnsi="Arial" w:cs="Mangal"/>
      <w:sz w:val="28"/>
      <w:szCs w:val="28"/>
    </w:rPr>
  </w:style>
  <w:style w:type="paragraph" w:customStyle="1" w:styleId="Corpotesto1">
    <w:name w:val="Corpo testo1"/>
    <w:basedOn w:val="Normale"/>
    <w:semiHidden/>
    <w:rsid w:val="00B062B9"/>
    <w:pPr>
      <w:spacing w:after="120"/>
    </w:pPr>
  </w:style>
  <w:style w:type="paragraph" w:styleId="Elenco">
    <w:name w:val="List"/>
    <w:basedOn w:val="Corpotesto1"/>
    <w:semiHidden/>
    <w:rsid w:val="00B062B9"/>
    <w:rPr>
      <w:rFonts w:cs="Mangal"/>
    </w:rPr>
  </w:style>
  <w:style w:type="paragraph" w:styleId="Didascalia">
    <w:name w:val="caption"/>
    <w:basedOn w:val="Normale"/>
    <w:qFormat/>
    <w:rsid w:val="00B062B9"/>
    <w:pPr>
      <w:suppressLineNumbers/>
      <w:spacing w:before="120" w:after="120"/>
    </w:pPr>
    <w:rPr>
      <w:rFonts w:cs="Mangal"/>
      <w:i/>
      <w:iCs/>
    </w:rPr>
  </w:style>
  <w:style w:type="paragraph" w:customStyle="1" w:styleId="Indice">
    <w:name w:val="Indice"/>
    <w:basedOn w:val="Normale"/>
    <w:rsid w:val="00B062B9"/>
    <w:pPr>
      <w:suppressLineNumbers/>
    </w:pPr>
    <w:rPr>
      <w:rFonts w:cs="Mangal"/>
    </w:rPr>
  </w:style>
  <w:style w:type="paragraph" w:customStyle="1" w:styleId="Default">
    <w:name w:val="Default"/>
    <w:rsid w:val="00B062B9"/>
    <w:pPr>
      <w:suppressAutoHyphens/>
      <w:autoSpaceDE w:val="0"/>
    </w:pPr>
    <w:rPr>
      <w:color w:val="000000"/>
      <w:sz w:val="24"/>
      <w:szCs w:val="24"/>
      <w:lang w:eastAsia="ar-SA"/>
    </w:rPr>
  </w:style>
  <w:style w:type="paragraph" w:styleId="Pidipagina">
    <w:name w:val="footer"/>
    <w:basedOn w:val="Normale"/>
    <w:link w:val="PidipaginaCarattere"/>
    <w:uiPriority w:val="99"/>
    <w:rsid w:val="00B062B9"/>
    <w:pPr>
      <w:tabs>
        <w:tab w:val="center" w:pos="4819"/>
        <w:tab w:val="right" w:pos="9638"/>
      </w:tabs>
    </w:pPr>
  </w:style>
  <w:style w:type="paragraph" w:customStyle="1" w:styleId="Contenutotabella">
    <w:name w:val="Contenuto tabella"/>
    <w:basedOn w:val="Normale"/>
    <w:rsid w:val="00B062B9"/>
    <w:pPr>
      <w:suppressLineNumbers/>
    </w:pPr>
  </w:style>
  <w:style w:type="paragraph" w:customStyle="1" w:styleId="Intestazionetabella">
    <w:name w:val="Intestazione tabella"/>
    <w:basedOn w:val="Contenutotabella"/>
    <w:rsid w:val="00B062B9"/>
    <w:pPr>
      <w:jc w:val="center"/>
    </w:pPr>
    <w:rPr>
      <w:b/>
      <w:bCs/>
    </w:rPr>
  </w:style>
  <w:style w:type="paragraph" w:customStyle="1" w:styleId="Contenutocornice">
    <w:name w:val="Contenuto cornice"/>
    <w:basedOn w:val="Corpotesto1"/>
    <w:rsid w:val="00B062B9"/>
  </w:style>
  <w:style w:type="table" w:styleId="Grigliatabella">
    <w:name w:val="Table Grid"/>
    <w:basedOn w:val="Tabellanormale"/>
    <w:uiPriority w:val="59"/>
    <w:rsid w:val="008641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E362FA"/>
    <w:pPr>
      <w:suppressAutoHyphens w:val="0"/>
      <w:spacing w:after="200" w:line="276" w:lineRule="auto"/>
      <w:ind w:left="720"/>
      <w:contextualSpacing/>
    </w:pPr>
    <w:rPr>
      <w:rFonts w:ascii="Calibri" w:hAnsi="Calibri"/>
      <w:sz w:val="22"/>
      <w:szCs w:val="22"/>
      <w:lang w:eastAsia="it-IT"/>
    </w:rPr>
  </w:style>
  <w:style w:type="table" w:styleId="Grigliachiara-Colore2">
    <w:name w:val="Light Grid Accent 2"/>
    <w:basedOn w:val="Tabellanormale"/>
    <w:uiPriority w:val="62"/>
    <w:rsid w:val="00BF40E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Grigliachiara-Colore11">
    <w:name w:val="Griglia chiara - Colore 11"/>
    <w:basedOn w:val="Tabellanormale"/>
    <w:uiPriority w:val="62"/>
    <w:rsid w:val="007F32F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PidipaginaCarattere">
    <w:name w:val="Piè di pagina Carattere"/>
    <w:basedOn w:val="Carpredefinitoparagrafo"/>
    <w:link w:val="Pidipagina"/>
    <w:uiPriority w:val="99"/>
    <w:rsid w:val="000B4DDD"/>
    <w:rPr>
      <w:sz w:val="24"/>
      <w:szCs w:val="24"/>
      <w:lang w:eastAsia="ar-SA"/>
    </w:rPr>
  </w:style>
  <w:style w:type="character" w:styleId="Collegamentoipertestuale">
    <w:name w:val="Hyperlink"/>
    <w:basedOn w:val="Carpredefinitoparagrafo"/>
    <w:uiPriority w:val="99"/>
    <w:unhideWhenUsed/>
    <w:rsid w:val="00031895"/>
    <w:rPr>
      <w:color w:val="0000FF"/>
      <w:u w:val="single"/>
    </w:rPr>
  </w:style>
  <w:style w:type="paragraph" w:customStyle="1" w:styleId="Standard">
    <w:name w:val="Standard"/>
    <w:rsid w:val="00044BD3"/>
    <w:pPr>
      <w:suppressAutoHyphens/>
      <w:autoSpaceDN w:val="0"/>
      <w:spacing w:after="200" w:line="276" w:lineRule="auto"/>
      <w:textAlignment w:val="baseline"/>
    </w:pPr>
    <w:rPr>
      <w:rFonts w:ascii="Calibri" w:eastAsia="Calibri" w:hAnsi="Calibri"/>
      <w:kern w:val="3"/>
      <w:sz w:val="22"/>
      <w:szCs w:val="22"/>
      <w:lang w:eastAsia="en-US"/>
    </w:rPr>
  </w:style>
  <w:style w:type="paragraph" w:styleId="Sottotitolo">
    <w:name w:val="Subtitle"/>
    <w:basedOn w:val="Normale"/>
    <w:next w:val="Normale"/>
    <w:link w:val="SottotitoloCarattere"/>
    <w:rsid w:val="00393B0C"/>
    <w:pPr>
      <w:keepNext/>
      <w:autoSpaceDN w:val="0"/>
      <w:spacing w:before="240" w:after="120" w:line="276" w:lineRule="auto"/>
      <w:jc w:val="center"/>
      <w:textAlignment w:val="baseline"/>
    </w:pPr>
    <w:rPr>
      <w:rFonts w:ascii="Arial" w:eastAsia="Microsoft YaHei" w:hAnsi="Arial" w:cs="Lucida Sans"/>
      <w:i/>
      <w:iCs/>
      <w:kern w:val="3"/>
      <w:sz w:val="28"/>
      <w:szCs w:val="28"/>
      <w:lang w:eastAsia="en-US"/>
    </w:rPr>
  </w:style>
  <w:style w:type="character" w:customStyle="1" w:styleId="SottotitoloCarattere">
    <w:name w:val="Sottotitolo Carattere"/>
    <w:basedOn w:val="Carpredefinitoparagrafo"/>
    <w:link w:val="Sottotitolo"/>
    <w:rsid w:val="00393B0C"/>
    <w:rPr>
      <w:rFonts w:ascii="Arial" w:eastAsia="Microsoft YaHei" w:hAnsi="Arial" w:cs="Lucida Sans"/>
      <w:i/>
      <w:iCs/>
      <w:kern w:val="3"/>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688294">
      <w:bodyDiv w:val="1"/>
      <w:marLeft w:val="0"/>
      <w:marRight w:val="0"/>
      <w:marTop w:val="0"/>
      <w:marBottom w:val="0"/>
      <w:divBdr>
        <w:top w:val="none" w:sz="0" w:space="0" w:color="auto"/>
        <w:left w:val="none" w:sz="0" w:space="0" w:color="auto"/>
        <w:bottom w:val="none" w:sz="0" w:space="0" w:color="auto"/>
        <w:right w:val="none" w:sz="0" w:space="0" w:color="auto"/>
      </w:divBdr>
    </w:div>
    <w:div w:id="114651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698</Words>
  <Characters>3980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MODELLO DI PROGRAMMAZIONE DISCIPLINARE PER COMPETENZE SCUOLA SECONDARIA DI I GRADO</vt:lpstr>
    </vt:vector>
  </TitlesOfParts>
  <Company>Istituto Comprensivo Montemarciano</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PROGRAMMAZIONE DISCIPLINARE PER COMPETENZE SCUOLA SECONDARIA DI I GRADO</dc:title>
  <dc:creator>xp</dc:creator>
  <cp:lastModifiedBy>Maria Rosaria d.ssa Bocchino</cp:lastModifiedBy>
  <cp:revision>16</cp:revision>
  <cp:lastPrinted>2013-10-24T08:23:00Z</cp:lastPrinted>
  <dcterms:created xsi:type="dcterms:W3CDTF">2020-05-30T07:34:00Z</dcterms:created>
  <dcterms:modified xsi:type="dcterms:W3CDTF">2020-06-01T11:43:00Z</dcterms:modified>
</cp:coreProperties>
</file>